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E36C96" w:rsidRPr="001132E0">
        <w:rPr>
          <w:rFonts w:ascii="宋体" w:hAnsi="宋体" w:hint="eastAsia"/>
          <w:b/>
          <w:bCs/>
          <w:sz w:val="28"/>
          <w:szCs w:val="28"/>
        </w:rPr>
        <w:t>GDP位置监测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760551" w:rsidRDefault="004E76BE" w:rsidP="00760551">
      <w:pPr>
        <w:pStyle w:val="10"/>
        <w:tabs>
          <w:tab w:val="left" w:pos="1260"/>
          <w:tab w:val="right" w:leader="dot" w:pos="8296"/>
        </w:tabs>
        <w:ind w:firstLine="360"/>
        <w:rPr>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47800574" w:history="1">
        <w:r w:rsidR="00760551" w:rsidRPr="00BA0238">
          <w:rPr>
            <w:rStyle w:val="a3"/>
            <w:rFonts w:ascii="宋体" w:hAnsi="宋体" w:hint="eastAsia"/>
            <w:noProof/>
            <w:kern w:val="0"/>
          </w:rPr>
          <w:t>一、</w:t>
        </w:r>
        <w:r w:rsidR="00760551">
          <w:rPr>
            <w:noProof/>
          </w:rPr>
          <w:tab/>
        </w:r>
        <w:r w:rsidR="00760551" w:rsidRPr="00BA0238">
          <w:rPr>
            <w:rStyle w:val="a3"/>
            <w:rFonts w:ascii="宋体" w:hAnsi="宋体" w:hint="eastAsia"/>
            <w:noProof/>
            <w:kern w:val="0"/>
          </w:rPr>
          <w:t>陕西</w:t>
        </w:r>
        <w:r w:rsidR="00760551" w:rsidRPr="00BA0238">
          <w:rPr>
            <w:rStyle w:val="a3"/>
            <w:rFonts w:ascii="宋体" w:hAnsi="宋体"/>
            <w:noProof/>
            <w:kern w:val="0"/>
          </w:rPr>
          <w:t>GDP</w:t>
        </w:r>
        <w:r w:rsidR="00760551" w:rsidRPr="00BA0238">
          <w:rPr>
            <w:rStyle w:val="a3"/>
            <w:rFonts w:ascii="宋体" w:hAnsi="宋体" w:hint="eastAsia"/>
            <w:noProof/>
            <w:kern w:val="0"/>
          </w:rPr>
          <w:t>位置监测</w:t>
        </w:r>
        <w:r w:rsidR="00760551">
          <w:rPr>
            <w:noProof/>
            <w:webHidden/>
          </w:rPr>
          <w:tab/>
        </w:r>
        <w:r w:rsidR="00760551">
          <w:rPr>
            <w:noProof/>
            <w:webHidden/>
          </w:rPr>
          <w:fldChar w:fldCharType="begin"/>
        </w:r>
        <w:r w:rsidR="00760551">
          <w:rPr>
            <w:noProof/>
            <w:webHidden/>
          </w:rPr>
          <w:instrText xml:space="preserve"> PAGEREF _Toc447800574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75" w:history="1">
        <w:r w:rsidR="00760551" w:rsidRPr="00BA0238">
          <w:rPr>
            <w:rStyle w:val="a3"/>
            <w:rFonts w:ascii="宋体" w:hAnsi="宋体" w:hint="eastAsia"/>
            <w:noProof/>
            <w:kern w:val="0"/>
          </w:rPr>
          <w:t>（</w:t>
        </w:r>
        <w:r w:rsidR="00760551" w:rsidRPr="00BA0238">
          <w:rPr>
            <w:rStyle w:val="a3"/>
            <w:rFonts w:ascii="宋体" w:hAnsi="宋体"/>
            <w:noProof/>
            <w:kern w:val="0"/>
          </w:rPr>
          <w:t>1</w:t>
        </w:r>
        <w:r w:rsidR="00760551" w:rsidRPr="00BA0238">
          <w:rPr>
            <w:rStyle w:val="a3"/>
            <w:rFonts w:ascii="宋体" w:hAnsi="宋体" w:hint="eastAsia"/>
            <w:noProof/>
            <w:kern w:val="0"/>
          </w:rPr>
          <w:t>）、陕西</w:t>
        </w:r>
        <w:r w:rsidR="00760551" w:rsidRPr="00BA0238">
          <w:rPr>
            <w:rStyle w:val="a3"/>
            <w:rFonts w:ascii="宋体" w:hAnsi="宋体"/>
            <w:noProof/>
            <w:kern w:val="0"/>
          </w:rPr>
          <w:t>GDP</w:t>
        </w:r>
        <w:r w:rsidR="00760551" w:rsidRPr="00BA0238">
          <w:rPr>
            <w:rStyle w:val="a3"/>
            <w:rFonts w:ascii="宋体" w:hAnsi="宋体" w:hint="eastAsia"/>
            <w:noProof/>
            <w:kern w:val="0"/>
          </w:rPr>
          <w:t>全国排名（</w:t>
        </w:r>
        <w:r w:rsidR="00760551" w:rsidRPr="00BA0238">
          <w:rPr>
            <w:rStyle w:val="a3"/>
            <w:rFonts w:ascii="宋体" w:hAnsi="宋体"/>
            <w:noProof/>
            <w:kern w:val="0"/>
          </w:rPr>
          <w:t>2005</w:t>
        </w:r>
        <w:r w:rsidR="00760551" w:rsidRPr="00BA0238">
          <w:rPr>
            <w:rStyle w:val="a3"/>
            <w:rFonts w:ascii="宋体" w:hAnsi="宋体" w:hint="eastAsia"/>
            <w:noProof/>
            <w:kern w:val="0"/>
          </w:rPr>
          <w:t>年</w:t>
        </w:r>
        <w:r w:rsidR="00760551" w:rsidRPr="00BA0238">
          <w:rPr>
            <w:rStyle w:val="a3"/>
            <w:rFonts w:ascii="宋体" w:hAnsi="宋体"/>
            <w:noProof/>
            <w:kern w:val="0"/>
          </w:rPr>
          <w:t>-2015</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_Toc447800575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76" w:history="1">
        <w:r w:rsidR="00760551" w:rsidRPr="00BA0238">
          <w:rPr>
            <w:rStyle w:val="a3"/>
            <w:rFonts w:ascii="宋体" w:hAnsi="宋体" w:hint="eastAsia"/>
            <w:noProof/>
            <w:kern w:val="0"/>
          </w:rPr>
          <w:t>（</w:t>
        </w:r>
        <w:r w:rsidR="00760551" w:rsidRPr="00BA0238">
          <w:rPr>
            <w:rStyle w:val="a3"/>
            <w:rFonts w:ascii="宋体" w:hAnsi="宋体"/>
            <w:noProof/>
            <w:kern w:val="0"/>
          </w:rPr>
          <w:t>2</w:t>
        </w:r>
        <w:r w:rsidR="00760551" w:rsidRPr="00BA0238">
          <w:rPr>
            <w:rStyle w:val="a3"/>
            <w:rFonts w:ascii="宋体" w:hAnsi="宋体" w:hint="eastAsia"/>
            <w:noProof/>
            <w:kern w:val="0"/>
          </w:rPr>
          <w:t>）、陕西省、国家</w:t>
        </w:r>
        <w:r w:rsidR="00760551" w:rsidRPr="00BA0238">
          <w:rPr>
            <w:rStyle w:val="a3"/>
            <w:rFonts w:ascii="宋体" w:hAnsi="宋体"/>
            <w:noProof/>
            <w:kern w:val="0"/>
          </w:rPr>
          <w:t>GDP</w:t>
        </w:r>
        <w:r w:rsidR="00760551" w:rsidRPr="00BA0238">
          <w:rPr>
            <w:rStyle w:val="a3"/>
            <w:rFonts w:ascii="宋体" w:hAnsi="宋体" w:hint="eastAsia"/>
            <w:noProof/>
            <w:kern w:val="0"/>
          </w:rPr>
          <w:t>历史对比（</w:t>
        </w:r>
        <w:r w:rsidR="00760551" w:rsidRPr="00BA0238">
          <w:rPr>
            <w:rStyle w:val="a3"/>
            <w:rFonts w:ascii="宋体" w:hAnsi="宋体"/>
            <w:noProof/>
            <w:kern w:val="0"/>
          </w:rPr>
          <w:t>2005</w:t>
        </w:r>
        <w:r w:rsidR="00760551" w:rsidRPr="00BA0238">
          <w:rPr>
            <w:rStyle w:val="a3"/>
            <w:rFonts w:ascii="宋体" w:hAnsi="宋体" w:hint="eastAsia"/>
            <w:noProof/>
            <w:kern w:val="0"/>
          </w:rPr>
          <w:t>～</w:t>
        </w:r>
        <w:r w:rsidR="00760551" w:rsidRPr="00BA0238">
          <w:rPr>
            <w:rStyle w:val="a3"/>
            <w:rFonts w:ascii="宋体" w:hAnsi="宋体"/>
            <w:noProof/>
            <w:kern w:val="0"/>
          </w:rPr>
          <w:t>2015</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_Toc447800576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77" w:history="1">
        <w:r w:rsidR="00760551" w:rsidRPr="00BA0238">
          <w:rPr>
            <w:rStyle w:val="a3"/>
            <w:rFonts w:ascii="宋体" w:hAnsi="宋体" w:hint="eastAsia"/>
            <w:noProof/>
            <w:kern w:val="0"/>
          </w:rPr>
          <w:t>（</w:t>
        </w:r>
        <w:r w:rsidR="00760551" w:rsidRPr="00BA0238">
          <w:rPr>
            <w:rStyle w:val="a3"/>
            <w:rFonts w:ascii="宋体" w:hAnsi="宋体"/>
            <w:noProof/>
            <w:kern w:val="0"/>
          </w:rPr>
          <w:t>3</w:t>
        </w:r>
        <w:r w:rsidR="00760551" w:rsidRPr="00BA0238">
          <w:rPr>
            <w:rStyle w:val="a3"/>
            <w:rFonts w:ascii="宋体" w:hAnsi="宋体" w:hint="eastAsia"/>
            <w:noProof/>
            <w:kern w:val="0"/>
          </w:rPr>
          <w:t>）、陕西省</w:t>
        </w:r>
        <w:r w:rsidR="00760551" w:rsidRPr="00BA0238">
          <w:rPr>
            <w:rStyle w:val="a3"/>
            <w:rFonts w:ascii="宋体" w:hAnsi="宋体"/>
            <w:noProof/>
            <w:kern w:val="0"/>
          </w:rPr>
          <w:t>GDP</w:t>
        </w:r>
        <w:r w:rsidR="00760551" w:rsidRPr="00BA0238">
          <w:rPr>
            <w:rStyle w:val="a3"/>
            <w:rFonts w:ascii="宋体" w:hAnsi="宋体" w:hint="eastAsia"/>
            <w:noProof/>
            <w:kern w:val="0"/>
          </w:rPr>
          <w:t>历史对比（</w:t>
        </w:r>
        <w:r w:rsidR="00760551" w:rsidRPr="00BA0238">
          <w:rPr>
            <w:rStyle w:val="a3"/>
            <w:rFonts w:ascii="宋体" w:hAnsi="宋体"/>
            <w:noProof/>
            <w:kern w:val="0"/>
          </w:rPr>
          <w:t>2005</w:t>
        </w:r>
        <w:r w:rsidR="00760551" w:rsidRPr="00BA0238">
          <w:rPr>
            <w:rStyle w:val="a3"/>
            <w:rFonts w:ascii="宋体" w:hAnsi="宋体" w:hint="eastAsia"/>
            <w:noProof/>
            <w:kern w:val="0"/>
          </w:rPr>
          <w:t>～</w:t>
        </w:r>
        <w:r w:rsidR="00760551" w:rsidRPr="00BA0238">
          <w:rPr>
            <w:rStyle w:val="a3"/>
            <w:rFonts w:ascii="宋体" w:hAnsi="宋体"/>
            <w:noProof/>
            <w:kern w:val="0"/>
          </w:rPr>
          <w:t>2015</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_Toc447800577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78" w:history="1">
        <w:r w:rsidR="00760551" w:rsidRPr="00BA0238">
          <w:rPr>
            <w:rStyle w:val="a3"/>
            <w:rFonts w:ascii="宋体" w:hAnsi="宋体" w:hint="eastAsia"/>
            <w:noProof/>
            <w:kern w:val="0"/>
          </w:rPr>
          <w:t>（</w:t>
        </w:r>
        <w:r w:rsidR="00760551" w:rsidRPr="00BA0238">
          <w:rPr>
            <w:rStyle w:val="a3"/>
            <w:rFonts w:ascii="宋体" w:hAnsi="宋体"/>
            <w:noProof/>
            <w:kern w:val="0"/>
          </w:rPr>
          <w:t>4</w:t>
        </w:r>
        <w:r w:rsidR="00760551" w:rsidRPr="00BA0238">
          <w:rPr>
            <w:rStyle w:val="a3"/>
            <w:rFonts w:ascii="宋体" w:hAnsi="宋体" w:hint="eastAsia"/>
            <w:noProof/>
            <w:kern w:val="0"/>
          </w:rPr>
          <w:t>）、陕西</w:t>
        </w:r>
        <w:r w:rsidR="00760551" w:rsidRPr="00BA0238">
          <w:rPr>
            <w:rStyle w:val="a3"/>
            <w:rFonts w:ascii="宋体" w:hAnsi="宋体"/>
            <w:noProof/>
            <w:kern w:val="0"/>
          </w:rPr>
          <w:t>12</w:t>
        </w:r>
        <w:r w:rsidR="00760551" w:rsidRPr="00BA0238">
          <w:rPr>
            <w:rStyle w:val="a3"/>
            <w:rFonts w:ascii="宋体" w:hAnsi="宋体" w:hint="eastAsia"/>
            <w:noProof/>
            <w:kern w:val="0"/>
          </w:rPr>
          <w:t>地市（区）对比（</w:t>
        </w:r>
        <w:r w:rsidR="00760551" w:rsidRPr="00BA0238">
          <w:rPr>
            <w:rStyle w:val="a3"/>
            <w:rFonts w:ascii="宋体" w:hAnsi="宋体"/>
            <w:noProof/>
            <w:kern w:val="0"/>
          </w:rPr>
          <w:t>2014</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_Toc447800578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79" w:history="1">
        <w:r w:rsidR="00760551" w:rsidRPr="00BA0238">
          <w:rPr>
            <w:rStyle w:val="a3"/>
            <w:rFonts w:ascii="宋体" w:hAnsi="宋体" w:hint="eastAsia"/>
            <w:noProof/>
            <w:kern w:val="0"/>
          </w:rPr>
          <w:t>（</w:t>
        </w:r>
        <w:r w:rsidR="00760551" w:rsidRPr="00BA0238">
          <w:rPr>
            <w:rStyle w:val="a3"/>
            <w:rFonts w:ascii="宋体" w:hAnsi="宋体"/>
            <w:noProof/>
            <w:kern w:val="0"/>
          </w:rPr>
          <w:t>5</w:t>
        </w:r>
        <w:r w:rsidR="00760551" w:rsidRPr="00BA0238">
          <w:rPr>
            <w:rStyle w:val="a3"/>
            <w:rFonts w:ascii="宋体" w:hAnsi="宋体" w:hint="eastAsia"/>
            <w:noProof/>
            <w:kern w:val="0"/>
          </w:rPr>
          <w:t>）、</w:t>
        </w:r>
        <w:r w:rsidR="00760551" w:rsidRPr="00BA0238">
          <w:rPr>
            <w:rStyle w:val="a3"/>
            <w:rFonts w:ascii="宋体" w:hAnsi="宋体"/>
            <w:noProof/>
            <w:kern w:val="0"/>
          </w:rPr>
          <w:t>15</w:t>
        </w:r>
        <w:r w:rsidR="00760551" w:rsidRPr="00BA0238">
          <w:rPr>
            <w:rStyle w:val="a3"/>
            <w:rFonts w:ascii="宋体" w:hAnsi="宋体" w:hint="eastAsia"/>
            <w:noProof/>
            <w:kern w:val="0"/>
          </w:rPr>
          <w:t>个副省级城市对比（</w:t>
        </w:r>
        <w:r w:rsidR="00760551" w:rsidRPr="00BA0238">
          <w:rPr>
            <w:rStyle w:val="a3"/>
            <w:rFonts w:ascii="宋体" w:hAnsi="宋体"/>
            <w:noProof/>
            <w:kern w:val="0"/>
          </w:rPr>
          <w:t>2014</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_Toc447800579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30"/>
        <w:tabs>
          <w:tab w:val="right" w:leader="dot" w:pos="8296"/>
        </w:tabs>
        <w:ind w:firstLine="420"/>
        <w:rPr>
          <w:noProof/>
        </w:rPr>
      </w:pPr>
      <w:hyperlink w:anchor="_Toc447800580" w:history="1">
        <w:r w:rsidR="00760551" w:rsidRPr="00BA0238">
          <w:rPr>
            <w:rStyle w:val="a3"/>
            <w:rFonts w:ascii="宋体" w:hAnsi="宋体" w:hint="eastAsia"/>
            <w:noProof/>
            <w:kern w:val="0"/>
          </w:rPr>
          <w:t>（</w:t>
        </w:r>
        <w:r w:rsidR="00760551" w:rsidRPr="00BA0238">
          <w:rPr>
            <w:rStyle w:val="a3"/>
            <w:rFonts w:ascii="宋体" w:hAnsi="宋体"/>
            <w:noProof/>
            <w:kern w:val="0"/>
          </w:rPr>
          <w:t>6</w:t>
        </w:r>
        <w:r w:rsidR="00760551" w:rsidRPr="00BA0238">
          <w:rPr>
            <w:rStyle w:val="a3"/>
            <w:rFonts w:ascii="宋体" w:hAnsi="宋体" w:hint="eastAsia"/>
            <w:noProof/>
            <w:kern w:val="0"/>
          </w:rPr>
          <w:t>）、陕西省县区</w:t>
        </w:r>
        <w:r w:rsidR="00760551" w:rsidRPr="00BA0238">
          <w:rPr>
            <w:rStyle w:val="a3"/>
            <w:rFonts w:ascii="宋体" w:hAnsi="宋体"/>
            <w:noProof/>
            <w:kern w:val="0"/>
          </w:rPr>
          <w:t>GDP</w:t>
        </w:r>
        <w:r w:rsidR="00760551" w:rsidRPr="00BA0238">
          <w:rPr>
            <w:rStyle w:val="a3"/>
            <w:rFonts w:ascii="宋体" w:hAnsi="宋体" w:hint="eastAsia"/>
            <w:noProof/>
            <w:kern w:val="0"/>
          </w:rPr>
          <w:t>排名（</w:t>
        </w:r>
        <w:r w:rsidR="00760551" w:rsidRPr="00BA0238">
          <w:rPr>
            <w:rStyle w:val="a3"/>
            <w:rFonts w:ascii="宋体" w:hAnsi="宋体"/>
            <w:noProof/>
            <w:kern w:val="0"/>
          </w:rPr>
          <w:t>2014</w:t>
        </w:r>
        <w:r w:rsidR="00760551" w:rsidRPr="00BA0238">
          <w:rPr>
            <w:rStyle w:val="a3"/>
            <w:rFonts w:ascii="宋体" w:hAnsi="宋体" w:hint="eastAsia"/>
            <w:noProof/>
            <w:kern w:val="0"/>
          </w:rPr>
          <w:t>年）</w:t>
        </w:r>
        <w:r w:rsidR="00760551">
          <w:rPr>
            <w:noProof/>
            <w:webHidden/>
          </w:rPr>
          <w:tab/>
        </w:r>
        <w:r w:rsidR="00760551">
          <w:rPr>
            <w:noProof/>
            <w:webHidden/>
          </w:rPr>
          <w:fldChar w:fldCharType="begin"/>
        </w:r>
        <w:r w:rsidR="00760551">
          <w:rPr>
            <w:noProof/>
            <w:webHidden/>
          </w:rPr>
          <w:instrText xml:space="preserve"> PAGEREF _Toc447800580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10"/>
        <w:tabs>
          <w:tab w:val="right" w:leader="dot" w:pos="8296"/>
        </w:tabs>
        <w:ind w:firstLine="420"/>
        <w:rPr>
          <w:noProof/>
        </w:rPr>
      </w:pPr>
      <w:hyperlink w:anchor="_Toc447800581" w:history="1">
        <w:r w:rsidR="00760551" w:rsidRPr="00BA0238">
          <w:rPr>
            <w:rStyle w:val="a3"/>
            <w:rFonts w:ascii="宋体" w:hAnsi="宋体" w:hint="eastAsia"/>
            <w:noProof/>
            <w:kern w:val="0"/>
          </w:rPr>
          <w:t>二、服务方式介绍</w:t>
        </w:r>
        <w:r w:rsidR="00760551">
          <w:rPr>
            <w:noProof/>
            <w:webHidden/>
          </w:rPr>
          <w:tab/>
        </w:r>
        <w:r w:rsidR="00760551">
          <w:rPr>
            <w:noProof/>
            <w:webHidden/>
          </w:rPr>
          <w:fldChar w:fldCharType="begin"/>
        </w:r>
        <w:r w:rsidR="00760551">
          <w:rPr>
            <w:noProof/>
            <w:webHidden/>
          </w:rPr>
          <w:instrText xml:space="preserve"> PAGEREF _Toc447800581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760551" w:rsidRDefault="003826E8" w:rsidP="00760551">
      <w:pPr>
        <w:pStyle w:val="10"/>
        <w:tabs>
          <w:tab w:val="right" w:leader="dot" w:pos="8296"/>
        </w:tabs>
        <w:ind w:firstLine="420"/>
        <w:rPr>
          <w:noProof/>
        </w:rPr>
      </w:pPr>
      <w:hyperlink w:anchor="_Toc447800582" w:history="1">
        <w:r w:rsidR="00760551" w:rsidRPr="00BA0238">
          <w:rPr>
            <w:rStyle w:val="a3"/>
            <w:rFonts w:ascii="宋体" w:hAnsi="宋体" w:hint="eastAsia"/>
            <w:noProof/>
            <w:kern w:val="0"/>
          </w:rPr>
          <w:t>三、服务支持单位</w:t>
        </w:r>
        <w:r w:rsidR="00760551">
          <w:rPr>
            <w:noProof/>
            <w:webHidden/>
          </w:rPr>
          <w:tab/>
        </w:r>
        <w:r w:rsidR="00760551">
          <w:rPr>
            <w:noProof/>
            <w:webHidden/>
          </w:rPr>
          <w:fldChar w:fldCharType="begin"/>
        </w:r>
        <w:r w:rsidR="00760551">
          <w:rPr>
            <w:noProof/>
            <w:webHidden/>
          </w:rPr>
          <w:instrText xml:space="preserve"> PAGEREF _Toc447800582 \h </w:instrText>
        </w:r>
        <w:r w:rsidR="00760551">
          <w:rPr>
            <w:noProof/>
            <w:webHidden/>
          </w:rPr>
        </w:r>
        <w:r w:rsidR="00760551">
          <w:rPr>
            <w:noProof/>
            <w:webHidden/>
          </w:rPr>
          <w:fldChar w:fldCharType="separate"/>
        </w:r>
        <w:r w:rsidR="00510809">
          <w:rPr>
            <w:noProof/>
            <w:webHidden/>
          </w:rPr>
          <w:t>3</w:t>
        </w:r>
        <w:r w:rsidR="00760551">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8A00A5" w:rsidP="0088307C">
      <w:pPr>
        <w:pStyle w:val="1"/>
        <w:numPr>
          <w:ilvl w:val="0"/>
          <w:numId w:val="3"/>
        </w:numPr>
        <w:spacing w:before="0" w:after="0" w:line="360" w:lineRule="auto"/>
        <w:ind w:firstLineChars="0"/>
        <w:rPr>
          <w:rFonts w:ascii="宋体" w:hAnsi="宋体"/>
          <w:kern w:val="0"/>
          <w:sz w:val="28"/>
          <w:szCs w:val="28"/>
        </w:rPr>
      </w:pPr>
      <w:bookmarkStart w:id="0" w:name="_Toc447800574"/>
      <w:r w:rsidRPr="001132E0">
        <w:rPr>
          <w:rFonts w:ascii="宋体" w:hAnsi="宋体" w:hint="eastAsia"/>
          <w:kern w:val="0"/>
          <w:sz w:val="28"/>
          <w:szCs w:val="28"/>
        </w:rPr>
        <w:t>陕西GDP位置监测</w:t>
      </w:r>
      <w:bookmarkEnd w:id="0"/>
    </w:p>
    <w:p w:rsidR="008A00A5" w:rsidRPr="00DF4CA1" w:rsidRDefault="0088307C" w:rsidP="0088307C">
      <w:pPr>
        <w:pStyle w:val="3"/>
        <w:ind w:left="200" w:firstLineChars="0" w:firstLine="0"/>
        <w:rPr>
          <w:rFonts w:ascii="宋体" w:hAnsi="宋体"/>
          <w:kern w:val="0"/>
          <w:sz w:val="28"/>
          <w:szCs w:val="28"/>
        </w:rPr>
      </w:pPr>
      <w:bookmarkStart w:id="1" w:name="_Toc447800575"/>
      <w:r w:rsidRPr="00DF4CA1">
        <w:rPr>
          <w:rFonts w:ascii="宋体" w:hAnsi="宋体" w:hint="eastAsia"/>
          <w:kern w:val="0"/>
          <w:sz w:val="28"/>
          <w:szCs w:val="28"/>
        </w:rPr>
        <w:t>（1）</w:t>
      </w:r>
      <w:r w:rsidR="00F676A2" w:rsidRPr="00DF4CA1">
        <w:rPr>
          <w:rFonts w:ascii="宋体" w:hAnsi="宋体" w:hint="eastAsia"/>
          <w:kern w:val="0"/>
          <w:sz w:val="28"/>
          <w:szCs w:val="28"/>
        </w:rPr>
        <w:t>、</w:t>
      </w:r>
      <w:r w:rsidR="008A00A5" w:rsidRPr="00DF4CA1">
        <w:rPr>
          <w:rFonts w:ascii="宋体" w:hAnsi="宋体" w:hint="eastAsia"/>
          <w:kern w:val="0"/>
          <w:sz w:val="28"/>
          <w:szCs w:val="28"/>
        </w:rPr>
        <w:t>陕西GDP全国排名（2005年-2015年）</w:t>
      </w:r>
      <w:bookmarkEnd w:id="1"/>
    </w:p>
    <w:p w:rsidR="008A00A5" w:rsidRPr="001132E0" w:rsidRDefault="00510809" w:rsidP="007E2B19">
      <w:pPr>
        <w:ind w:firstLineChars="0" w:firstLine="0"/>
        <w:jc w:val="center"/>
        <w:rPr>
          <w:sz w:val="28"/>
          <w:szCs w:val="28"/>
        </w:rPr>
      </w:pPr>
      <w:r>
        <w:rPr>
          <w:noProof/>
          <w:sz w:val="28"/>
          <w:szCs w:val="28"/>
        </w:rPr>
        <w:drawing>
          <wp:inline distT="0" distB="0" distL="0" distR="0">
            <wp:extent cx="4114800" cy="1802130"/>
            <wp:effectExtent l="19050" t="19050" r="19050" b="26670"/>
            <wp:docPr id="2" name="图表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1802130"/>
                    </a:xfrm>
                    <a:prstGeom prst="rect">
                      <a:avLst/>
                    </a:prstGeom>
                    <a:noFill/>
                    <a:ln w="6350" cmpd="sng">
                      <a:solidFill>
                        <a:srgbClr val="000000"/>
                      </a:solidFill>
                      <a:miter lim="800000"/>
                      <a:headEnd/>
                      <a:tailEnd/>
                    </a:ln>
                    <a:effectLst/>
                  </pic:spPr>
                </pic:pic>
              </a:graphicData>
            </a:graphic>
          </wp:inline>
        </w:drawing>
      </w:r>
    </w:p>
    <w:p w:rsidR="008A00A5" w:rsidRPr="001132E0" w:rsidRDefault="008A00A5" w:rsidP="001132E0">
      <w:pPr>
        <w:ind w:leftChars="100" w:left="210" w:firstLineChars="50" w:firstLine="140"/>
        <w:jc w:val="left"/>
        <w:rPr>
          <w:rFonts w:ascii="宋体" w:hAnsi="宋体" w:cs="Helvetica"/>
          <w:color w:val="3E3E3E"/>
          <w:kern w:val="0"/>
          <w:sz w:val="28"/>
          <w:szCs w:val="28"/>
        </w:rPr>
      </w:pPr>
      <w:r w:rsidRPr="001132E0">
        <w:rPr>
          <w:rFonts w:ascii="宋体" w:hAnsi="宋体" w:cs="Helvetica" w:hint="eastAsia"/>
          <w:color w:val="3E3E3E"/>
          <w:kern w:val="0"/>
          <w:sz w:val="28"/>
          <w:szCs w:val="28"/>
        </w:rPr>
        <w:t>陕西省GDP2015年全国排名15位，比2014年</w:t>
      </w:r>
      <w:r w:rsidR="002F6FFB" w:rsidRPr="001132E0">
        <w:rPr>
          <w:rFonts w:ascii="宋体" w:hAnsi="宋体" w:cs="Helvetica" w:hint="eastAsia"/>
          <w:color w:val="3E3E3E"/>
          <w:kern w:val="0"/>
          <w:sz w:val="28"/>
          <w:szCs w:val="28"/>
        </w:rPr>
        <w:t>提高</w:t>
      </w:r>
      <w:r w:rsidRPr="001132E0">
        <w:rPr>
          <w:rFonts w:ascii="宋体" w:hAnsi="宋体" w:cs="Helvetica" w:hint="eastAsia"/>
          <w:color w:val="3E3E3E"/>
          <w:kern w:val="0"/>
          <w:sz w:val="28"/>
          <w:szCs w:val="28"/>
        </w:rPr>
        <w:t>1位。</w:t>
      </w:r>
    </w:p>
    <w:p w:rsidR="008A00A5" w:rsidRPr="00DF4CA1" w:rsidRDefault="0088307C" w:rsidP="00DF4CA1">
      <w:pPr>
        <w:pStyle w:val="3"/>
        <w:ind w:firstLine="560"/>
        <w:rPr>
          <w:rFonts w:ascii="宋体" w:hAnsi="宋体"/>
          <w:kern w:val="0"/>
          <w:sz w:val="28"/>
          <w:szCs w:val="28"/>
        </w:rPr>
      </w:pPr>
      <w:bookmarkStart w:id="2" w:name="_Toc447800576"/>
      <w:r w:rsidRPr="00DF4CA1">
        <w:rPr>
          <w:rFonts w:ascii="宋体" w:hAnsi="宋体" w:hint="eastAsia"/>
          <w:kern w:val="0"/>
          <w:sz w:val="28"/>
          <w:szCs w:val="28"/>
        </w:rPr>
        <w:t>（2）</w:t>
      </w:r>
      <w:r w:rsidR="008A00A5" w:rsidRPr="00DF4CA1">
        <w:rPr>
          <w:rFonts w:ascii="宋体" w:hAnsi="宋体" w:hint="eastAsia"/>
          <w:kern w:val="0"/>
          <w:sz w:val="28"/>
          <w:szCs w:val="28"/>
        </w:rPr>
        <w:t>、陕西省、国家GDP历史对比（2005～</w:t>
      </w:r>
      <w:r w:rsidR="002F6FFB" w:rsidRPr="00DF4CA1">
        <w:rPr>
          <w:rFonts w:ascii="宋体" w:hAnsi="宋体" w:hint="eastAsia"/>
          <w:kern w:val="0"/>
          <w:sz w:val="28"/>
          <w:szCs w:val="28"/>
        </w:rPr>
        <w:t>2015</w:t>
      </w:r>
      <w:r w:rsidR="008A00A5" w:rsidRPr="00DF4CA1">
        <w:rPr>
          <w:rFonts w:ascii="宋体" w:hAnsi="宋体" w:hint="eastAsia"/>
          <w:kern w:val="0"/>
          <w:sz w:val="28"/>
          <w:szCs w:val="28"/>
        </w:rPr>
        <w:t>年）</w:t>
      </w:r>
      <w:bookmarkEnd w:id="2"/>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据统计，2014年陕西省GDP为17689.94亿元，全国GDP为634043.40亿元，现在我们将2005年～</w:t>
      </w:r>
      <w:r w:rsidR="002F6FFB" w:rsidRPr="001132E0">
        <w:rPr>
          <w:rFonts w:ascii="宋体" w:hAnsi="宋体" w:cs="Helvetica" w:hint="eastAsia"/>
          <w:color w:val="3E3E3E"/>
          <w:kern w:val="0"/>
          <w:sz w:val="28"/>
          <w:szCs w:val="28"/>
        </w:rPr>
        <w:t>2015</w:t>
      </w:r>
      <w:r w:rsidRPr="001132E0">
        <w:rPr>
          <w:rFonts w:ascii="宋体" w:hAnsi="宋体" w:cs="Helvetica" w:hint="eastAsia"/>
          <w:color w:val="3E3E3E"/>
          <w:kern w:val="0"/>
          <w:sz w:val="28"/>
          <w:szCs w:val="28"/>
        </w:rPr>
        <w:t>年陕西省、国家GDP进行对比，如下图：</w:t>
      </w:r>
    </w:p>
    <w:p w:rsidR="008A00A5" w:rsidRPr="001132E0" w:rsidRDefault="00E807F0" w:rsidP="001132E0">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4962525" cy="1571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628134050.png"/>
                    <pic:cNvPicPr/>
                  </pic:nvPicPr>
                  <pic:blipFill>
                    <a:blip r:embed="rId18">
                      <a:extLst>
                        <a:ext uri="{28A0092B-C50C-407E-A947-70E740481C1C}">
                          <a14:useLocalDpi xmlns:a14="http://schemas.microsoft.com/office/drawing/2010/main" val="0"/>
                        </a:ext>
                      </a:extLst>
                    </a:blip>
                    <a:stretch>
                      <a:fillRect/>
                    </a:stretch>
                  </pic:blipFill>
                  <pic:spPr>
                    <a:xfrm>
                      <a:off x="0" y="0"/>
                      <a:ext cx="4962525" cy="1571625"/>
                    </a:xfrm>
                    <a:prstGeom prst="rect">
                      <a:avLst/>
                    </a:prstGeom>
                  </pic:spPr>
                </pic:pic>
              </a:graphicData>
            </a:graphic>
          </wp:inline>
        </w:drawing>
      </w:r>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lastRenderedPageBreak/>
        <w:t>陕西</w:t>
      </w:r>
      <w:r w:rsidR="002F6FFB" w:rsidRPr="001132E0">
        <w:rPr>
          <w:rFonts w:ascii="宋体" w:hAnsi="宋体" w:cs="Helvetica" w:hint="eastAsia"/>
          <w:color w:val="3E3E3E"/>
          <w:kern w:val="0"/>
          <w:sz w:val="28"/>
          <w:szCs w:val="28"/>
        </w:rPr>
        <w:t>GDP总量全国占比历史最高位在</w:t>
      </w:r>
      <w:r w:rsidRPr="001132E0">
        <w:rPr>
          <w:rFonts w:ascii="宋体" w:hAnsi="宋体" w:cs="Helvetica" w:hint="eastAsia"/>
          <w:color w:val="3E3E3E"/>
          <w:kern w:val="0"/>
          <w:sz w:val="28"/>
          <w:szCs w:val="28"/>
        </w:rPr>
        <w:t>2014年</w:t>
      </w:r>
      <w:r w:rsidR="002F6FFB" w:rsidRPr="001132E0">
        <w:rPr>
          <w:rFonts w:ascii="宋体" w:hAnsi="宋体" w:cs="Helvetica" w:hint="eastAsia"/>
          <w:color w:val="3E3E3E"/>
          <w:kern w:val="0"/>
          <w:sz w:val="28"/>
          <w:szCs w:val="28"/>
        </w:rPr>
        <w:t>，</w:t>
      </w:r>
      <w:r w:rsidRPr="001132E0">
        <w:rPr>
          <w:rFonts w:ascii="宋体" w:hAnsi="宋体" w:cs="Helvetica" w:hint="eastAsia"/>
          <w:color w:val="3E3E3E"/>
          <w:kern w:val="0"/>
          <w:sz w:val="28"/>
          <w:szCs w:val="28"/>
        </w:rPr>
        <w:t>占全国2.79%。</w:t>
      </w:r>
    </w:p>
    <w:p w:rsidR="008A00A5" w:rsidRPr="00DF4CA1" w:rsidRDefault="0088307C" w:rsidP="00DF4CA1">
      <w:pPr>
        <w:pStyle w:val="3"/>
        <w:ind w:firstLine="560"/>
        <w:rPr>
          <w:rFonts w:ascii="宋体" w:hAnsi="宋体"/>
          <w:kern w:val="0"/>
          <w:sz w:val="28"/>
          <w:szCs w:val="28"/>
        </w:rPr>
      </w:pPr>
      <w:bookmarkStart w:id="3" w:name="_Toc447800577"/>
      <w:r w:rsidRPr="00DF4CA1">
        <w:rPr>
          <w:rFonts w:ascii="宋体" w:hAnsi="宋体" w:hint="eastAsia"/>
          <w:kern w:val="0"/>
          <w:sz w:val="28"/>
          <w:szCs w:val="28"/>
        </w:rPr>
        <w:t>（3</w:t>
      </w:r>
      <w:r w:rsidRPr="00DF4CA1">
        <w:rPr>
          <w:rFonts w:ascii="宋体" w:hAnsi="宋体"/>
          <w:kern w:val="0"/>
          <w:sz w:val="28"/>
          <w:szCs w:val="28"/>
        </w:rPr>
        <w:t>）</w:t>
      </w:r>
      <w:r w:rsidR="008A00A5" w:rsidRPr="00DF4CA1">
        <w:rPr>
          <w:rFonts w:ascii="宋体" w:hAnsi="宋体" w:hint="eastAsia"/>
          <w:kern w:val="0"/>
          <w:sz w:val="28"/>
          <w:szCs w:val="28"/>
        </w:rPr>
        <w:t>、陕西省GDP历史对比（2005～</w:t>
      </w:r>
      <w:r w:rsidR="002F6FFB" w:rsidRPr="00DF4CA1">
        <w:rPr>
          <w:rFonts w:ascii="宋体" w:hAnsi="宋体" w:hint="eastAsia"/>
          <w:kern w:val="0"/>
          <w:sz w:val="28"/>
          <w:szCs w:val="28"/>
        </w:rPr>
        <w:t>2015</w:t>
      </w:r>
      <w:r w:rsidR="008A00A5" w:rsidRPr="00DF4CA1">
        <w:rPr>
          <w:rFonts w:ascii="宋体" w:hAnsi="宋体" w:hint="eastAsia"/>
          <w:kern w:val="0"/>
          <w:sz w:val="28"/>
          <w:szCs w:val="28"/>
        </w:rPr>
        <w:t>年）</w:t>
      </w:r>
      <w:bookmarkEnd w:id="3"/>
    </w:p>
    <w:p w:rsidR="008A00A5" w:rsidRPr="001132E0" w:rsidRDefault="008A00A5" w:rsidP="001132E0">
      <w:pPr>
        <w:spacing w:before="0" w:after="0"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现在我们将2005年～</w:t>
      </w:r>
      <w:r w:rsidR="002F6FFB" w:rsidRPr="001132E0">
        <w:rPr>
          <w:rFonts w:ascii="宋体" w:hAnsi="宋体" w:cs="Helvetica" w:hint="eastAsia"/>
          <w:color w:val="3E3E3E"/>
          <w:kern w:val="0"/>
          <w:sz w:val="28"/>
          <w:szCs w:val="28"/>
        </w:rPr>
        <w:t>2015</w:t>
      </w:r>
      <w:r w:rsidRPr="001132E0">
        <w:rPr>
          <w:rFonts w:ascii="宋体" w:hAnsi="宋体" w:cs="Helvetica" w:hint="eastAsia"/>
          <w:color w:val="3E3E3E"/>
          <w:kern w:val="0"/>
          <w:sz w:val="28"/>
          <w:szCs w:val="28"/>
        </w:rPr>
        <w:t>年陕西省GDP进行对比，如下图：</w:t>
      </w:r>
    </w:p>
    <w:p w:rsidR="008A00A5" w:rsidRPr="001132E0" w:rsidRDefault="00510809" w:rsidP="001132E0">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3897630" cy="1421130"/>
            <wp:effectExtent l="0" t="0" r="26670" b="2667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00A5" w:rsidRPr="001132E0" w:rsidRDefault="008A00A5" w:rsidP="001132E0">
      <w:pPr>
        <w:ind w:firstLine="560"/>
        <w:jc w:val="left"/>
        <w:rPr>
          <w:rFonts w:ascii="宋体" w:hAnsi="宋体" w:cs="宋体"/>
          <w:color w:val="000000"/>
          <w:kern w:val="0"/>
          <w:sz w:val="28"/>
          <w:szCs w:val="28"/>
        </w:rPr>
      </w:pPr>
      <w:r w:rsidRPr="001132E0">
        <w:rPr>
          <w:rFonts w:ascii="宋体" w:hAnsi="宋体" w:cs="Helvetica" w:hint="eastAsia"/>
          <w:color w:val="3E3E3E"/>
          <w:kern w:val="0"/>
          <w:sz w:val="28"/>
          <w:szCs w:val="28"/>
        </w:rPr>
        <w:t>由上图可以看出，201</w:t>
      </w:r>
      <w:r w:rsidR="002F6FFB" w:rsidRPr="001132E0">
        <w:rPr>
          <w:rFonts w:ascii="宋体" w:hAnsi="宋体" w:cs="Helvetica" w:hint="eastAsia"/>
          <w:color w:val="3E3E3E"/>
          <w:kern w:val="0"/>
          <w:sz w:val="28"/>
          <w:szCs w:val="28"/>
        </w:rPr>
        <w:t>5</w:t>
      </w:r>
      <w:r w:rsidRPr="001132E0">
        <w:rPr>
          <w:rFonts w:ascii="宋体" w:hAnsi="宋体" w:cs="Helvetica" w:hint="eastAsia"/>
          <w:color w:val="3E3E3E"/>
          <w:kern w:val="0"/>
          <w:sz w:val="28"/>
          <w:szCs w:val="28"/>
        </w:rPr>
        <w:t>年陕西省GDP为</w:t>
      </w:r>
      <w:r w:rsidR="002F6FFB" w:rsidRPr="001132E0">
        <w:rPr>
          <w:rFonts w:ascii="宋体" w:hAnsi="宋体" w:cs="Helvetica" w:hint="eastAsia"/>
          <w:color w:val="3E3E3E"/>
          <w:kern w:val="0"/>
          <w:sz w:val="28"/>
          <w:szCs w:val="28"/>
        </w:rPr>
        <w:t>18171.86亿元</w:t>
      </w:r>
      <w:r w:rsidRPr="001132E0">
        <w:rPr>
          <w:rFonts w:ascii="宋体" w:hAnsi="宋体" w:cs="Helvetica" w:hint="eastAsia"/>
          <w:color w:val="3E3E3E"/>
          <w:kern w:val="0"/>
          <w:sz w:val="28"/>
          <w:szCs w:val="28"/>
        </w:rPr>
        <w:t>。</w:t>
      </w:r>
      <w:r w:rsidR="002F6FFB" w:rsidRPr="001132E0">
        <w:rPr>
          <w:rFonts w:ascii="宋体" w:hAnsi="宋体" w:cs="Helvetica" w:hint="eastAsia"/>
          <w:color w:val="3E3E3E"/>
          <w:kern w:val="0"/>
          <w:sz w:val="28"/>
          <w:szCs w:val="28"/>
        </w:rPr>
        <w:t>且增速高于全国平均水平。</w:t>
      </w:r>
    </w:p>
    <w:p w:rsidR="008A00A5" w:rsidRPr="00DF4CA1" w:rsidRDefault="00F9033B" w:rsidP="00DF4CA1">
      <w:pPr>
        <w:pStyle w:val="3"/>
        <w:ind w:firstLine="560"/>
        <w:rPr>
          <w:rFonts w:ascii="宋体" w:hAnsi="宋体"/>
          <w:kern w:val="0"/>
          <w:sz w:val="28"/>
          <w:szCs w:val="28"/>
        </w:rPr>
      </w:pPr>
      <w:bookmarkStart w:id="4" w:name="_Toc447800578"/>
      <w:r w:rsidRPr="00DF4CA1">
        <w:rPr>
          <w:rFonts w:ascii="宋体" w:hAnsi="宋体" w:hint="eastAsia"/>
          <w:kern w:val="0"/>
          <w:sz w:val="28"/>
          <w:szCs w:val="28"/>
        </w:rPr>
        <w:t>（4）</w:t>
      </w:r>
      <w:r w:rsidR="008A00A5" w:rsidRPr="00DF4CA1">
        <w:rPr>
          <w:rFonts w:ascii="宋体" w:hAnsi="宋体" w:hint="eastAsia"/>
          <w:kern w:val="0"/>
          <w:sz w:val="28"/>
          <w:szCs w:val="28"/>
        </w:rPr>
        <w:t>、陕西12</w:t>
      </w:r>
      <w:r w:rsidR="002F6FFB" w:rsidRPr="00DF4CA1">
        <w:rPr>
          <w:rFonts w:ascii="宋体" w:hAnsi="宋体" w:hint="eastAsia"/>
          <w:kern w:val="0"/>
          <w:sz w:val="28"/>
          <w:szCs w:val="28"/>
        </w:rPr>
        <w:t>地市（区）</w:t>
      </w:r>
      <w:r w:rsidR="008A00A5" w:rsidRPr="00DF4CA1">
        <w:rPr>
          <w:rFonts w:ascii="宋体" w:hAnsi="宋体" w:hint="eastAsia"/>
          <w:kern w:val="0"/>
          <w:sz w:val="28"/>
          <w:szCs w:val="28"/>
        </w:rPr>
        <w:t>对比（2014年）</w:t>
      </w:r>
      <w:bookmarkEnd w:id="4"/>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现在我们将2014年陕西省12地市（区）GDP进行对比，如下图：</w:t>
      </w:r>
    </w:p>
    <w:p w:rsidR="008A00A5" w:rsidRPr="001132E0" w:rsidRDefault="00510809" w:rsidP="001132E0">
      <w:pPr>
        <w:widowControl/>
        <w:spacing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3630930" cy="1609090"/>
            <wp:effectExtent l="19050" t="19050" r="26670" b="10160"/>
            <wp:docPr id="5" name="图片 7"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web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0930" cy="1609090"/>
                    </a:xfrm>
                    <a:prstGeom prst="rect">
                      <a:avLst/>
                    </a:prstGeom>
                    <a:noFill/>
                    <a:ln w="3175" cmpd="sng">
                      <a:solidFill>
                        <a:srgbClr val="000000"/>
                      </a:solidFill>
                      <a:miter lim="800000"/>
                      <a:headEnd/>
                      <a:tailEnd/>
                    </a:ln>
                    <a:effectLst/>
                  </pic:spPr>
                </pic:pic>
              </a:graphicData>
            </a:graphic>
          </wp:inline>
        </w:drawing>
      </w:r>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lastRenderedPageBreak/>
        <w:t>由上图可以看出，2014年西安市GDP最高，为5492.64亿元，杨凌区最低，为97.11亿元。</w:t>
      </w:r>
    </w:p>
    <w:p w:rsidR="008A00A5" w:rsidRPr="00DF4CA1" w:rsidRDefault="00F9033B" w:rsidP="00DF4CA1">
      <w:pPr>
        <w:pStyle w:val="3"/>
        <w:ind w:firstLine="560"/>
        <w:rPr>
          <w:rFonts w:ascii="宋体" w:hAnsi="宋体"/>
          <w:kern w:val="0"/>
          <w:sz w:val="28"/>
          <w:szCs w:val="28"/>
        </w:rPr>
      </w:pPr>
      <w:bookmarkStart w:id="5" w:name="_Toc447800579"/>
      <w:r w:rsidRPr="00DF4CA1">
        <w:rPr>
          <w:rFonts w:ascii="宋体" w:hAnsi="宋体" w:hint="eastAsia"/>
          <w:kern w:val="0"/>
          <w:sz w:val="28"/>
          <w:szCs w:val="28"/>
        </w:rPr>
        <w:t>（5）</w:t>
      </w:r>
      <w:r w:rsidR="008A00A5" w:rsidRPr="00DF4CA1">
        <w:rPr>
          <w:rFonts w:ascii="宋体" w:hAnsi="宋体" w:hint="eastAsia"/>
          <w:kern w:val="0"/>
          <w:sz w:val="28"/>
          <w:szCs w:val="28"/>
        </w:rPr>
        <w:t>、15个副省级城市对比（2014年）</w:t>
      </w:r>
      <w:bookmarkEnd w:id="5"/>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现在我们将2014年15个副省级城市GDP进行对比，如下图：</w:t>
      </w:r>
    </w:p>
    <w:p w:rsidR="008A00A5" w:rsidRPr="001132E0" w:rsidRDefault="00510809" w:rsidP="001132E0">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4264025" cy="1776095"/>
            <wp:effectExtent l="19050" t="19050" r="22225" b="14605"/>
            <wp:docPr id="6" name="图片 10" descr="7.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7.web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4025" cy="1776095"/>
                    </a:xfrm>
                    <a:prstGeom prst="rect">
                      <a:avLst/>
                    </a:prstGeom>
                    <a:noFill/>
                    <a:ln w="3175" cmpd="sng">
                      <a:solidFill>
                        <a:srgbClr val="000000"/>
                      </a:solidFill>
                      <a:miter lim="800000"/>
                      <a:headEnd/>
                      <a:tailEnd/>
                    </a:ln>
                    <a:effectLst/>
                  </pic:spPr>
                </pic:pic>
              </a:graphicData>
            </a:graphic>
          </wp:inline>
        </w:drawing>
      </w:r>
    </w:p>
    <w:p w:rsidR="008A00A5" w:rsidRPr="001132E0" w:rsidRDefault="008A00A5" w:rsidP="001132E0">
      <w:pPr>
        <w:widowControl/>
        <w:spacing w:before="0" w:after="0" w:line="360" w:lineRule="auto"/>
        <w:ind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t>由上图可以看出，2014年15个副省级城市GDP对比中，西安市排名第12位，仅高于长春、哈尔滨、厦门这3个城市。</w:t>
      </w:r>
    </w:p>
    <w:p w:rsidR="008A00A5" w:rsidRPr="00DF4CA1" w:rsidRDefault="00F9033B" w:rsidP="00DF4CA1">
      <w:pPr>
        <w:pStyle w:val="3"/>
        <w:ind w:firstLine="560"/>
        <w:rPr>
          <w:rFonts w:ascii="宋体" w:hAnsi="宋体"/>
          <w:kern w:val="0"/>
          <w:sz w:val="28"/>
          <w:szCs w:val="28"/>
        </w:rPr>
      </w:pPr>
      <w:bookmarkStart w:id="6" w:name="_Toc447800580"/>
      <w:r w:rsidRPr="00DF4CA1">
        <w:rPr>
          <w:rFonts w:ascii="宋体" w:hAnsi="宋体" w:hint="eastAsia"/>
          <w:kern w:val="0"/>
          <w:sz w:val="28"/>
          <w:szCs w:val="28"/>
        </w:rPr>
        <w:t>（6）</w:t>
      </w:r>
      <w:r w:rsidR="008A00A5" w:rsidRPr="00DF4CA1">
        <w:rPr>
          <w:rFonts w:ascii="宋体" w:hAnsi="宋体" w:hint="eastAsia"/>
          <w:kern w:val="0"/>
          <w:sz w:val="28"/>
          <w:szCs w:val="28"/>
        </w:rPr>
        <w:t>、陕西省县区</w:t>
      </w:r>
      <w:r w:rsidR="00D55713" w:rsidRPr="00DF4CA1">
        <w:rPr>
          <w:rFonts w:ascii="宋体" w:hAnsi="宋体" w:hint="eastAsia"/>
          <w:kern w:val="0"/>
          <w:sz w:val="28"/>
          <w:szCs w:val="28"/>
        </w:rPr>
        <w:t>GDP</w:t>
      </w:r>
      <w:r w:rsidR="008A00A5" w:rsidRPr="00DF4CA1">
        <w:rPr>
          <w:rFonts w:ascii="宋体" w:hAnsi="宋体" w:hint="eastAsia"/>
          <w:kern w:val="0"/>
          <w:sz w:val="28"/>
          <w:szCs w:val="28"/>
        </w:rPr>
        <w:t>排名（2014年）</w:t>
      </w:r>
      <w:bookmarkEnd w:id="6"/>
    </w:p>
    <w:p w:rsidR="00FD1CB8" w:rsidRPr="001132E0" w:rsidRDefault="008A00A5" w:rsidP="001132E0">
      <w:pPr>
        <w:widowControl/>
        <w:spacing w:before="0" w:after="0" w:line="360" w:lineRule="auto"/>
        <w:ind w:firstLineChars="250" w:firstLine="700"/>
        <w:jc w:val="left"/>
        <w:rPr>
          <w:rFonts w:ascii="宋体" w:hAnsi="宋体" w:cs="Helvetica"/>
          <w:color w:val="3E3E3E"/>
          <w:kern w:val="0"/>
          <w:sz w:val="28"/>
          <w:szCs w:val="28"/>
        </w:rPr>
      </w:pPr>
      <w:r w:rsidRPr="001132E0">
        <w:rPr>
          <w:rFonts w:ascii="宋体" w:hAnsi="宋体" w:cs="Helvetica" w:hint="eastAsia"/>
          <w:color w:val="3E3E3E"/>
          <w:kern w:val="0"/>
          <w:sz w:val="28"/>
          <w:szCs w:val="28"/>
        </w:rPr>
        <w:t>现在我们将2014年107个县GDP进行对比，如下图：</w:t>
      </w:r>
    </w:p>
    <w:p w:rsidR="008A00A5" w:rsidRPr="001132E0" w:rsidRDefault="00510809" w:rsidP="001132E0">
      <w:pPr>
        <w:widowControl/>
        <w:spacing w:before="0" w:after="0" w:line="360" w:lineRule="auto"/>
        <w:ind w:firstLineChars="250" w:firstLine="700"/>
        <w:jc w:val="left"/>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4844415" cy="1169670"/>
            <wp:effectExtent l="19050" t="19050" r="13335" b="11430"/>
            <wp:docPr id="7" name="图片 7" descr="QQ截图2016030915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Q截图201603091537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4415" cy="1169670"/>
                    </a:xfrm>
                    <a:prstGeom prst="rect">
                      <a:avLst/>
                    </a:prstGeom>
                    <a:noFill/>
                    <a:ln w="6350" cmpd="sng">
                      <a:solidFill>
                        <a:srgbClr val="000000"/>
                      </a:solidFill>
                      <a:miter lim="800000"/>
                      <a:headEnd/>
                      <a:tailEnd/>
                    </a:ln>
                    <a:effectLst/>
                  </pic:spPr>
                </pic:pic>
              </a:graphicData>
            </a:graphic>
          </wp:inline>
        </w:drawing>
      </w:r>
    </w:p>
    <w:p w:rsidR="008A00A5" w:rsidRPr="001132E0" w:rsidRDefault="008A00A5" w:rsidP="001132E0">
      <w:pPr>
        <w:widowControl/>
        <w:spacing w:before="0" w:after="0" w:line="360" w:lineRule="auto"/>
        <w:ind w:firstLine="560"/>
        <w:jc w:val="center"/>
        <w:rPr>
          <w:rFonts w:ascii="宋体" w:hAnsi="宋体" w:cs="Helvetica"/>
          <w:color w:val="3E3E3E"/>
          <w:kern w:val="0"/>
          <w:sz w:val="28"/>
          <w:szCs w:val="28"/>
        </w:rPr>
      </w:pPr>
    </w:p>
    <w:p w:rsidR="007E2B19" w:rsidRDefault="008A00A5" w:rsidP="00F9033B">
      <w:pPr>
        <w:widowControl/>
        <w:spacing w:before="0" w:after="0" w:line="360" w:lineRule="auto"/>
        <w:ind w:leftChars="100" w:left="210" w:firstLine="560"/>
        <w:jc w:val="left"/>
        <w:rPr>
          <w:rFonts w:ascii="宋体" w:hAnsi="宋体" w:cs="Helvetica"/>
          <w:color w:val="3E3E3E"/>
          <w:kern w:val="0"/>
          <w:sz w:val="28"/>
          <w:szCs w:val="28"/>
        </w:rPr>
      </w:pPr>
      <w:r w:rsidRPr="001132E0">
        <w:rPr>
          <w:rFonts w:ascii="宋体" w:hAnsi="宋体" w:cs="Helvetica" w:hint="eastAsia"/>
          <w:color w:val="3E3E3E"/>
          <w:kern w:val="0"/>
          <w:sz w:val="28"/>
          <w:szCs w:val="28"/>
        </w:rPr>
        <w:lastRenderedPageBreak/>
        <w:t>从上图看出神木县GDP总量达到968.238亿元，排在107个县第一位</w:t>
      </w:r>
      <w:r w:rsidR="00FD1CB8" w:rsidRPr="001132E0">
        <w:rPr>
          <w:rFonts w:ascii="宋体" w:hAnsi="宋体" w:cs="Helvetica" w:hint="eastAsia"/>
          <w:color w:val="3E3E3E"/>
          <w:kern w:val="0"/>
          <w:sz w:val="28"/>
          <w:szCs w:val="28"/>
        </w:rPr>
        <w:t>，排在第二位是府谷县</w:t>
      </w:r>
      <w:r w:rsidRPr="001132E0">
        <w:rPr>
          <w:rFonts w:ascii="宋体" w:hAnsi="宋体" w:cs="Helvetica" w:hint="eastAsia"/>
          <w:color w:val="3E3E3E"/>
          <w:kern w:val="0"/>
          <w:sz w:val="28"/>
          <w:szCs w:val="28"/>
        </w:rPr>
        <w:t xml:space="preserve">。 </w:t>
      </w:r>
    </w:p>
    <w:p w:rsidR="00EB2601" w:rsidRPr="001132E0" w:rsidRDefault="00EB2601" w:rsidP="00F9033B">
      <w:pPr>
        <w:widowControl/>
        <w:spacing w:before="0" w:after="0" w:line="360" w:lineRule="auto"/>
        <w:ind w:leftChars="100" w:left="210" w:firstLine="560"/>
        <w:jc w:val="left"/>
        <w:rPr>
          <w:rFonts w:ascii="宋体" w:hAnsi="宋体" w:cs="Helvetica"/>
          <w:color w:val="3E3E3E"/>
          <w:kern w:val="0"/>
          <w:sz w:val="28"/>
          <w:szCs w:val="28"/>
        </w:rPr>
      </w:pPr>
    </w:p>
    <w:p w:rsidR="008A00A5" w:rsidRPr="001132E0" w:rsidRDefault="008A00A5" w:rsidP="00F9033B">
      <w:pPr>
        <w:widowControl/>
        <w:spacing w:before="0" w:after="0" w:line="360" w:lineRule="auto"/>
        <w:ind w:firstLineChars="233" w:firstLine="652"/>
        <w:jc w:val="left"/>
        <w:rPr>
          <w:rFonts w:ascii="宋体" w:hAnsi="宋体" w:cs="Helvetica"/>
          <w:noProof/>
          <w:color w:val="3E3E3E"/>
          <w:kern w:val="0"/>
          <w:sz w:val="28"/>
          <w:szCs w:val="28"/>
        </w:rPr>
      </w:pPr>
      <w:r w:rsidRPr="001132E0">
        <w:rPr>
          <w:rFonts w:ascii="宋体" w:hAnsi="宋体" w:cs="Helvetica" w:hint="eastAsia"/>
          <w:color w:val="3E3E3E"/>
          <w:kern w:val="0"/>
          <w:sz w:val="28"/>
          <w:szCs w:val="28"/>
        </w:rPr>
        <w:t>现在我们将2014年107个县GDP 进行对比，如下图：</w:t>
      </w:r>
    </w:p>
    <w:p w:rsidR="008A00A5" w:rsidRPr="001132E0" w:rsidRDefault="00510809" w:rsidP="001132E0">
      <w:pPr>
        <w:widowControl/>
        <w:spacing w:before="0" w:after="0" w:line="360" w:lineRule="auto"/>
        <w:ind w:firstLine="560"/>
        <w:jc w:val="center"/>
        <w:rPr>
          <w:rFonts w:ascii="宋体" w:hAnsi="宋体" w:cs="Helvetica"/>
          <w:color w:val="3E3E3E"/>
          <w:kern w:val="0"/>
          <w:sz w:val="28"/>
          <w:szCs w:val="28"/>
        </w:rPr>
      </w:pPr>
      <w:r>
        <w:rPr>
          <w:rFonts w:ascii="宋体" w:hAnsi="宋体" w:cs="Helvetica"/>
          <w:noProof/>
          <w:color w:val="3E3E3E"/>
          <w:kern w:val="0"/>
          <w:sz w:val="28"/>
          <w:szCs w:val="28"/>
        </w:rPr>
        <w:drawing>
          <wp:inline distT="0" distB="0" distL="0" distR="0">
            <wp:extent cx="4167505" cy="1837690"/>
            <wp:effectExtent l="19050" t="19050" r="23495" b="10160"/>
            <wp:docPr id="8" name="图片 8" descr="QQ截图2016030915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Q截图201603091546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7505" cy="1837690"/>
                    </a:xfrm>
                    <a:prstGeom prst="rect">
                      <a:avLst/>
                    </a:prstGeom>
                    <a:noFill/>
                    <a:ln w="6350" cmpd="sng">
                      <a:solidFill>
                        <a:srgbClr val="000000"/>
                      </a:solidFill>
                      <a:miter lim="800000"/>
                      <a:headEnd/>
                      <a:tailEnd/>
                    </a:ln>
                    <a:effectLst/>
                  </pic:spPr>
                </pic:pic>
              </a:graphicData>
            </a:graphic>
          </wp:inline>
        </w:drawing>
      </w:r>
    </w:p>
    <w:p w:rsidR="007E2B19" w:rsidRPr="001132E0" w:rsidRDefault="008A00A5" w:rsidP="00F9033B">
      <w:pPr>
        <w:widowControl/>
        <w:spacing w:before="0" w:after="0" w:line="360" w:lineRule="auto"/>
        <w:ind w:firstLineChars="233" w:firstLine="652"/>
        <w:jc w:val="left"/>
        <w:rPr>
          <w:rFonts w:ascii="宋体" w:hAnsi="宋体" w:cs="Helvetica"/>
          <w:color w:val="3E3E3E"/>
          <w:kern w:val="0"/>
          <w:sz w:val="28"/>
          <w:szCs w:val="28"/>
        </w:rPr>
      </w:pPr>
      <w:r w:rsidRPr="001132E0">
        <w:rPr>
          <w:rFonts w:ascii="宋体" w:hAnsi="宋体" w:cs="Helvetica" w:hint="eastAsia"/>
          <w:color w:val="3E3E3E"/>
          <w:kern w:val="0"/>
          <w:sz w:val="28"/>
          <w:szCs w:val="28"/>
        </w:rPr>
        <w:t>排名最后一位为汉中地区佛坪县，GDP总量只有6.648亿元。</w:t>
      </w:r>
    </w:p>
    <w:p w:rsidR="009818DD" w:rsidRPr="001132E0" w:rsidRDefault="009818DD" w:rsidP="001132E0">
      <w:pPr>
        <w:widowControl/>
        <w:spacing w:before="0" w:after="0" w:line="360" w:lineRule="auto"/>
        <w:ind w:firstLineChars="83" w:firstLine="232"/>
        <w:jc w:val="left"/>
        <w:rPr>
          <w:rFonts w:ascii="宋体" w:hAnsi="宋体" w:cs="Helvetica"/>
          <w:color w:val="3E3E3E"/>
          <w:kern w:val="0"/>
          <w:sz w:val="28"/>
          <w:szCs w:val="28"/>
        </w:rPr>
      </w:pPr>
    </w:p>
    <w:p w:rsidR="009818DD" w:rsidRPr="001132E0" w:rsidRDefault="009818DD" w:rsidP="001132E0">
      <w:pPr>
        <w:widowControl/>
        <w:spacing w:before="0" w:after="0" w:line="360" w:lineRule="auto"/>
        <w:ind w:firstLineChars="83" w:firstLine="232"/>
        <w:jc w:val="left"/>
        <w:rPr>
          <w:rFonts w:ascii="宋体" w:hAnsi="宋体" w:cs="Helvetica"/>
          <w:color w:val="3E3E3E"/>
          <w:kern w:val="0"/>
          <w:sz w:val="28"/>
          <w:szCs w:val="28"/>
        </w:rPr>
      </w:pPr>
    </w:p>
    <w:p w:rsidR="009818DD" w:rsidRPr="001132E0" w:rsidRDefault="009818DD" w:rsidP="001132E0">
      <w:pPr>
        <w:widowControl/>
        <w:spacing w:before="0" w:after="0" w:line="360" w:lineRule="auto"/>
        <w:ind w:firstLineChars="83" w:firstLine="232"/>
        <w:jc w:val="left"/>
        <w:rPr>
          <w:rFonts w:ascii="宋体" w:hAnsi="宋体" w:cs="Helvetica"/>
          <w:color w:val="3E3E3E"/>
          <w:kern w:val="0"/>
          <w:sz w:val="28"/>
          <w:szCs w:val="28"/>
        </w:rPr>
      </w:pPr>
    </w:p>
    <w:p w:rsidR="009818DD" w:rsidRPr="001132E0" w:rsidRDefault="009818DD" w:rsidP="001132E0">
      <w:pPr>
        <w:widowControl/>
        <w:spacing w:before="0" w:after="0" w:line="360" w:lineRule="auto"/>
        <w:ind w:firstLineChars="83" w:firstLine="232"/>
        <w:jc w:val="left"/>
        <w:rPr>
          <w:rFonts w:ascii="宋体" w:hAnsi="宋体" w:cs="Helvetica"/>
          <w:color w:val="3E3E3E"/>
          <w:kern w:val="0"/>
          <w:sz w:val="28"/>
          <w:szCs w:val="28"/>
        </w:rPr>
      </w:pPr>
    </w:p>
    <w:p w:rsidR="001132E0" w:rsidRPr="001132E0" w:rsidRDefault="001132E0" w:rsidP="00F676A2">
      <w:pPr>
        <w:widowControl/>
        <w:spacing w:before="0" w:after="0" w:line="360" w:lineRule="auto"/>
        <w:ind w:firstLineChars="0" w:firstLine="0"/>
        <w:jc w:val="left"/>
        <w:rPr>
          <w:rFonts w:ascii="宋体" w:hAnsi="宋体" w:cs="Helvetica"/>
          <w:color w:val="3E3E3E"/>
          <w:kern w:val="0"/>
          <w:sz w:val="28"/>
          <w:szCs w:val="28"/>
        </w:rPr>
      </w:pPr>
    </w:p>
    <w:p w:rsidR="009818DD" w:rsidRDefault="009818DD" w:rsidP="001132E0">
      <w:pPr>
        <w:widowControl/>
        <w:spacing w:before="0" w:after="0" w:line="360" w:lineRule="auto"/>
        <w:ind w:firstLineChars="83" w:firstLine="232"/>
        <w:jc w:val="left"/>
        <w:rPr>
          <w:rFonts w:ascii="宋体" w:hAnsi="宋体" w:cs="Helvetica"/>
          <w:color w:val="3E3E3E"/>
          <w:kern w:val="0"/>
          <w:sz w:val="28"/>
          <w:szCs w:val="28"/>
        </w:rPr>
      </w:pPr>
    </w:p>
    <w:p w:rsidR="001B55F5" w:rsidRDefault="001B55F5" w:rsidP="001132E0">
      <w:pPr>
        <w:widowControl/>
        <w:spacing w:before="0" w:after="0" w:line="360" w:lineRule="auto"/>
        <w:ind w:firstLineChars="83" w:firstLine="232"/>
        <w:jc w:val="left"/>
        <w:rPr>
          <w:rFonts w:ascii="宋体" w:hAnsi="宋体" w:cs="Helvetica"/>
          <w:color w:val="3E3E3E"/>
          <w:kern w:val="0"/>
          <w:sz w:val="28"/>
          <w:szCs w:val="28"/>
        </w:rPr>
      </w:pPr>
    </w:p>
    <w:p w:rsidR="00760551" w:rsidRDefault="00760551" w:rsidP="001132E0">
      <w:pPr>
        <w:widowControl/>
        <w:spacing w:before="0" w:after="0" w:line="360" w:lineRule="auto"/>
        <w:ind w:firstLineChars="83" w:firstLine="232"/>
        <w:jc w:val="left"/>
        <w:rPr>
          <w:rFonts w:ascii="宋体" w:hAnsi="宋体" w:cs="Helvetica"/>
          <w:color w:val="3E3E3E"/>
          <w:kern w:val="0"/>
          <w:sz w:val="28"/>
          <w:szCs w:val="28"/>
        </w:rPr>
      </w:pPr>
    </w:p>
    <w:p w:rsidR="00760551" w:rsidRDefault="00760551" w:rsidP="001132E0">
      <w:pPr>
        <w:widowControl/>
        <w:spacing w:before="0" w:after="0" w:line="360" w:lineRule="auto"/>
        <w:ind w:firstLineChars="83" w:firstLine="232"/>
        <w:jc w:val="left"/>
        <w:rPr>
          <w:rFonts w:ascii="宋体" w:hAnsi="宋体" w:cs="Helvetica"/>
          <w:color w:val="3E3E3E"/>
          <w:kern w:val="0"/>
          <w:sz w:val="28"/>
          <w:szCs w:val="28"/>
        </w:rPr>
      </w:pPr>
    </w:p>
    <w:p w:rsidR="001B55F5" w:rsidRPr="001132E0" w:rsidRDefault="001B55F5" w:rsidP="00E807F0">
      <w:pPr>
        <w:widowControl/>
        <w:spacing w:before="0" w:after="0" w:line="360" w:lineRule="auto"/>
        <w:ind w:firstLineChars="0" w:firstLine="0"/>
        <w:jc w:val="left"/>
        <w:rPr>
          <w:rFonts w:ascii="宋体" w:hAnsi="宋体" w:cs="Helvetica"/>
          <w:color w:val="3E3E3E"/>
          <w:kern w:val="0"/>
          <w:sz w:val="28"/>
          <w:szCs w:val="28"/>
        </w:rPr>
      </w:pPr>
      <w:bookmarkStart w:id="7" w:name="_GoBack"/>
      <w:bookmarkEnd w:id="7"/>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8" w:name="_Toc447800581"/>
      <w:r w:rsidRPr="001132E0">
        <w:rPr>
          <w:rFonts w:ascii="宋体" w:hAnsi="宋体" w:hint="eastAsia"/>
          <w:kern w:val="0"/>
          <w:sz w:val="28"/>
          <w:szCs w:val="28"/>
        </w:rPr>
        <w:lastRenderedPageBreak/>
        <w:t>二、服务方式介绍</w:t>
      </w:r>
      <w:bookmarkEnd w:id="8"/>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9" w:name="_Toc447800582"/>
      <w:r w:rsidRPr="001132E0">
        <w:rPr>
          <w:rFonts w:ascii="宋体" w:hAnsi="宋体" w:hint="eastAsia"/>
          <w:kern w:val="0"/>
          <w:sz w:val="28"/>
          <w:szCs w:val="28"/>
        </w:rPr>
        <w:lastRenderedPageBreak/>
        <w:t>三、服务支持单位</w:t>
      </w:r>
      <w:bookmarkEnd w:id="9"/>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4"/>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221.9pt;height:103.15pt;mso-position-horizontal-relative:char;mso-position-vertical-relative:line" coordorigin="38215,43839" coordsize="52149,23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6" o:title=""/>
                </v:shape>
                <v:rect id="矩形 14" o:spid="_x0000_s1028" style="position:absolute;left:54773;top:50147;width:34163;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302CD1">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7;top:56148;width:48013;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302CD1">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7;top:62291;width:4793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302CD1">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7;width:24930;height:4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302CD1">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302CD1">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7"/>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3826E8" w:rsidP="00E807F0">
      <w:pPr>
        <w:spacing w:line="360" w:lineRule="auto"/>
        <w:ind w:firstLine="420"/>
        <w:rPr>
          <w:rFonts w:ascii="宋体" w:hAnsi="宋体" w:cs="Helvetica"/>
          <w:color w:val="3E3E3E"/>
          <w:kern w:val="0"/>
          <w:sz w:val="28"/>
          <w:szCs w:val="28"/>
        </w:rPr>
      </w:pPr>
      <w:hyperlink r:id="rId28"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E8" w:rsidRDefault="003826E8">
      <w:pPr>
        <w:spacing w:before="0" w:after="0"/>
        <w:ind w:firstLine="420"/>
      </w:pPr>
      <w:r>
        <w:separator/>
      </w:r>
    </w:p>
  </w:endnote>
  <w:endnote w:type="continuationSeparator" w:id="0">
    <w:p w:rsidR="003826E8" w:rsidRDefault="003826E8">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E807F0" w:rsidRPr="00E807F0">
      <w:rPr>
        <w:rFonts w:ascii="Cambria" w:hAnsi="Cambria"/>
        <w:noProof/>
        <w:sz w:val="28"/>
        <w:szCs w:val="28"/>
        <w:lang w:val="zh-CN"/>
      </w:rPr>
      <w:t>8</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E8" w:rsidRDefault="003826E8">
      <w:pPr>
        <w:spacing w:before="0" w:after="0"/>
        <w:ind w:firstLine="420"/>
      </w:pPr>
      <w:r>
        <w:separator/>
      </w:r>
    </w:p>
  </w:footnote>
  <w:footnote w:type="continuationSeparator" w:id="0">
    <w:p w:rsidR="003826E8" w:rsidRDefault="003826E8">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2E23FE"/>
    <w:rsid w:val="002F6FFB"/>
    <w:rsid w:val="00302CD1"/>
    <w:rsid w:val="00351D59"/>
    <w:rsid w:val="003826E8"/>
    <w:rsid w:val="00401A51"/>
    <w:rsid w:val="00433F5F"/>
    <w:rsid w:val="004E76BE"/>
    <w:rsid w:val="00507D1A"/>
    <w:rsid w:val="00510809"/>
    <w:rsid w:val="00511512"/>
    <w:rsid w:val="005225C8"/>
    <w:rsid w:val="0053220F"/>
    <w:rsid w:val="005F16E6"/>
    <w:rsid w:val="00641661"/>
    <w:rsid w:val="006C4509"/>
    <w:rsid w:val="006F38A1"/>
    <w:rsid w:val="00713031"/>
    <w:rsid w:val="007300F6"/>
    <w:rsid w:val="00760551"/>
    <w:rsid w:val="0078607E"/>
    <w:rsid w:val="00793192"/>
    <w:rsid w:val="007E2B19"/>
    <w:rsid w:val="007F16DF"/>
    <w:rsid w:val="00811ECF"/>
    <w:rsid w:val="008359AE"/>
    <w:rsid w:val="0088307C"/>
    <w:rsid w:val="008A00A5"/>
    <w:rsid w:val="008A64A6"/>
    <w:rsid w:val="009077F3"/>
    <w:rsid w:val="009818DD"/>
    <w:rsid w:val="009E17FD"/>
    <w:rsid w:val="00A572CA"/>
    <w:rsid w:val="00AB1B83"/>
    <w:rsid w:val="00AD1C9F"/>
    <w:rsid w:val="00BE7823"/>
    <w:rsid w:val="00CB02BF"/>
    <w:rsid w:val="00CD5461"/>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80.pn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Application%20Data\Foxmail7\Temp-392-20160309130720\&#25152;&#26377;&#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8"/>
  <c:chart>
    <c:title>
      <c:tx>
        <c:rich>
          <a:bodyPr/>
          <a:lstStyle/>
          <a:p>
            <a:pPr>
              <a:defRPr sz="1400"/>
            </a:pPr>
            <a:r>
              <a:rPr lang="zh-CN" sz="1400"/>
              <a:t>陕西省</a:t>
            </a:r>
            <a:r>
              <a:rPr lang="en-US" sz="1400"/>
              <a:t>GDP</a:t>
            </a:r>
            <a:r>
              <a:rPr lang="zh-CN" sz="1400"/>
              <a:t>历史对比</a:t>
            </a:r>
            <a:r>
              <a:rPr lang="en-US" sz="1400"/>
              <a:t>（</a:t>
            </a:r>
            <a:r>
              <a:rPr lang="zh-CN" sz="1400"/>
              <a:t>亿元）（</a:t>
            </a:r>
            <a:r>
              <a:rPr lang="en-US" sz="1400"/>
              <a:t>2005</a:t>
            </a:r>
            <a:r>
              <a:rPr lang="zh-CN" sz="1400"/>
              <a:t>年</a:t>
            </a:r>
            <a:r>
              <a:rPr lang="en-US" sz="1400"/>
              <a:t>—2015</a:t>
            </a:r>
            <a:r>
              <a:rPr lang="zh-CN" sz="1400"/>
              <a:t>年）</a:t>
            </a:r>
          </a:p>
        </c:rich>
      </c:tx>
      <c:overlay val="1"/>
    </c:title>
    <c:autoTitleDeleted val="0"/>
    <c:plotArea>
      <c:layout/>
      <c:lineChart>
        <c:grouping val="standard"/>
        <c:varyColors val="1"/>
        <c:ser>
          <c:idx val="0"/>
          <c:order val="0"/>
          <c:tx>
            <c:strRef>
              <c:f>前三个!$B$24</c:f>
              <c:strCache>
                <c:ptCount val="1"/>
                <c:pt idx="0">
                  <c:v>陕西省GDP（亿元）</c:v>
                </c:pt>
              </c:strCache>
            </c:strRef>
          </c:tx>
          <c:cat>
            <c:strRef>
              <c:f>前三个!$A$25:$A$35</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前三个!$B$25:$B$35</c:f>
              <c:numCache>
                <c:formatCode>General</c:formatCode>
                <c:ptCount val="11"/>
                <c:pt idx="0">
                  <c:v>3933.72</c:v>
                </c:pt>
                <c:pt idx="1">
                  <c:v>4743.6099999999997</c:v>
                </c:pt>
                <c:pt idx="2">
                  <c:v>5757.29</c:v>
                </c:pt>
                <c:pt idx="3">
                  <c:v>7314.58</c:v>
                </c:pt>
                <c:pt idx="4">
                  <c:v>8169.8</c:v>
                </c:pt>
                <c:pt idx="5">
                  <c:v>10123.48</c:v>
                </c:pt>
                <c:pt idx="6">
                  <c:v>12512.3</c:v>
                </c:pt>
                <c:pt idx="7">
                  <c:v>14453.68</c:v>
                </c:pt>
                <c:pt idx="8">
                  <c:v>16205.45</c:v>
                </c:pt>
                <c:pt idx="9">
                  <c:v>17689.939999999999</c:v>
                </c:pt>
                <c:pt idx="10">
                  <c:v>18171.86</c:v>
                </c:pt>
              </c:numCache>
            </c:numRef>
          </c:val>
          <c:smooth val="1"/>
        </c:ser>
        <c:dLbls>
          <c:showLegendKey val="0"/>
          <c:showVal val="0"/>
          <c:showCatName val="0"/>
          <c:showSerName val="0"/>
          <c:showPercent val="0"/>
          <c:showBubbleSize val="0"/>
        </c:dLbls>
        <c:marker val="1"/>
        <c:smooth val="0"/>
        <c:axId val="475907968"/>
        <c:axId val="482004992"/>
      </c:lineChart>
      <c:catAx>
        <c:axId val="475907968"/>
        <c:scaling>
          <c:orientation val="minMax"/>
        </c:scaling>
        <c:delete val="1"/>
        <c:axPos val="b"/>
        <c:majorTickMark val="cross"/>
        <c:minorTickMark val="cross"/>
        <c:tickLblPos val="nextTo"/>
        <c:crossAx val="482004992"/>
        <c:crosses val="autoZero"/>
        <c:auto val="1"/>
        <c:lblAlgn val="ctr"/>
        <c:lblOffset val="100"/>
        <c:noMultiLvlLbl val="1"/>
      </c:catAx>
      <c:valAx>
        <c:axId val="482004992"/>
        <c:scaling>
          <c:orientation val="minMax"/>
        </c:scaling>
        <c:delete val="1"/>
        <c:axPos val="l"/>
        <c:majorGridlines/>
        <c:numFmt formatCode="General" sourceLinked="1"/>
        <c:majorTickMark val="cross"/>
        <c:minorTickMark val="cross"/>
        <c:tickLblPos val="nextTo"/>
        <c:crossAx val="47590796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06411-94BC-484B-BBA8-88A9B4E4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5</TotalTime>
  <Pages>9</Pages>
  <Words>419</Words>
  <Characters>2392</Characters>
  <Application>Microsoft Office Word</Application>
  <DocSecurity>0</DocSecurity>
  <Lines>19</Lines>
  <Paragraphs>5</Paragraphs>
  <ScaleCrop>false</ScaleCrop>
  <Company>微软中国</Company>
  <LinksUpToDate>false</LinksUpToDate>
  <CharactersWithSpaces>2806</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2016-03-09T07:20:00Z</cp:lastPrinted>
  <dcterms:created xsi:type="dcterms:W3CDTF">2016-06-28T05:45:00Z</dcterms:created>
  <dcterms:modified xsi:type="dcterms:W3CDTF">2016-06-28T06:04:00Z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