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BE" w:rsidRPr="001132E0" w:rsidRDefault="004E76BE">
      <w:pPr>
        <w:spacing w:before="0" w:after="0" w:line="360" w:lineRule="auto"/>
        <w:ind w:firstLine="560"/>
        <w:jc w:val="center"/>
        <w:rPr>
          <w:rFonts w:ascii="宋体" w:hAnsi="宋体"/>
          <w:sz w:val="28"/>
          <w:szCs w:val="28"/>
        </w:rPr>
      </w:pPr>
    </w:p>
    <w:p w:rsidR="004E76BE" w:rsidRPr="001132E0" w:rsidRDefault="004E76BE">
      <w:pPr>
        <w:spacing w:before="0" w:after="0" w:line="360" w:lineRule="auto"/>
        <w:ind w:firstLine="560"/>
        <w:jc w:val="center"/>
        <w:rPr>
          <w:rFonts w:ascii="宋体" w:hAnsi="宋体"/>
          <w:sz w:val="28"/>
          <w:szCs w:val="28"/>
        </w:rPr>
      </w:pPr>
    </w:p>
    <w:p w:rsidR="004E76BE" w:rsidRPr="001132E0" w:rsidRDefault="004E76BE">
      <w:pPr>
        <w:spacing w:before="0" w:after="0" w:line="360" w:lineRule="auto"/>
        <w:ind w:firstLine="560"/>
        <w:jc w:val="center"/>
        <w:rPr>
          <w:rFonts w:ascii="宋体" w:hAnsi="宋体"/>
          <w:sz w:val="28"/>
          <w:szCs w:val="28"/>
        </w:rPr>
      </w:pPr>
    </w:p>
    <w:p w:rsidR="004E76BE" w:rsidRPr="001132E0" w:rsidRDefault="004E76BE" w:rsidP="001132E0">
      <w:pPr>
        <w:spacing w:before="0" w:after="0" w:line="360" w:lineRule="auto"/>
        <w:ind w:firstLine="560"/>
        <w:jc w:val="center"/>
        <w:rPr>
          <w:rFonts w:ascii="宋体" w:hAnsi="宋体"/>
          <w:sz w:val="28"/>
          <w:szCs w:val="28"/>
        </w:rPr>
      </w:pPr>
    </w:p>
    <w:p w:rsidR="004E76BE" w:rsidRPr="001132E0" w:rsidRDefault="004E76BE" w:rsidP="001132E0">
      <w:pPr>
        <w:spacing w:before="0" w:after="0" w:line="360" w:lineRule="auto"/>
        <w:ind w:firstLine="562"/>
        <w:jc w:val="center"/>
        <w:rPr>
          <w:rFonts w:ascii="宋体" w:hAnsi="宋体"/>
          <w:b/>
          <w:sz w:val="28"/>
          <w:szCs w:val="28"/>
        </w:rPr>
      </w:pPr>
      <w:r w:rsidRPr="001132E0">
        <w:rPr>
          <w:rFonts w:ascii="宋体" w:hAnsi="宋体" w:hint="eastAsia"/>
          <w:b/>
          <w:sz w:val="28"/>
          <w:szCs w:val="28"/>
        </w:rPr>
        <w:t>陕西数据通</w:t>
      </w:r>
    </w:p>
    <w:p w:rsidR="004E76BE" w:rsidRPr="001132E0" w:rsidRDefault="004E76BE" w:rsidP="001132E0">
      <w:pPr>
        <w:spacing w:before="0" w:after="0" w:line="360" w:lineRule="auto"/>
        <w:ind w:firstLine="562"/>
        <w:jc w:val="center"/>
        <w:rPr>
          <w:rFonts w:ascii="宋体" w:hAnsi="宋体"/>
          <w:b/>
          <w:sz w:val="28"/>
          <w:szCs w:val="28"/>
        </w:rPr>
      </w:pPr>
      <w:r w:rsidRPr="001132E0">
        <w:rPr>
          <w:rFonts w:ascii="宋体" w:hAnsi="宋体" w:hint="eastAsia"/>
          <w:b/>
          <w:sz w:val="28"/>
          <w:szCs w:val="28"/>
        </w:rPr>
        <w:t>区域经济动态监测“陕西位置系列”</w:t>
      </w:r>
    </w:p>
    <w:p w:rsidR="004E76BE" w:rsidRPr="001132E0" w:rsidRDefault="004E76BE">
      <w:pPr>
        <w:tabs>
          <w:tab w:val="left" w:pos="1924"/>
        </w:tabs>
        <w:spacing w:before="0" w:after="0" w:line="360" w:lineRule="auto"/>
        <w:ind w:firstLine="562"/>
        <w:rPr>
          <w:rFonts w:ascii="宋体" w:hAnsi="宋体"/>
          <w:b/>
          <w:bCs/>
          <w:sz w:val="28"/>
          <w:szCs w:val="28"/>
        </w:rPr>
      </w:pPr>
    </w:p>
    <w:p w:rsidR="004E76BE" w:rsidRPr="001132E0" w:rsidRDefault="004E76BE">
      <w:pPr>
        <w:tabs>
          <w:tab w:val="left" w:pos="1924"/>
        </w:tabs>
        <w:spacing w:before="0" w:after="0" w:line="360" w:lineRule="auto"/>
        <w:ind w:firstLine="562"/>
        <w:rPr>
          <w:rFonts w:ascii="宋体" w:hAnsi="宋体"/>
          <w:b/>
          <w:bCs/>
          <w:sz w:val="28"/>
          <w:szCs w:val="28"/>
        </w:rPr>
      </w:pPr>
    </w:p>
    <w:p w:rsidR="004E76BE" w:rsidRPr="001132E0" w:rsidRDefault="004E76BE">
      <w:pPr>
        <w:tabs>
          <w:tab w:val="left" w:pos="1924"/>
        </w:tabs>
        <w:spacing w:before="0" w:after="0" w:line="360" w:lineRule="auto"/>
        <w:ind w:firstLine="562"/>
        <w:rPr>
          <w:rFonts w:ascii="宋体" w:hAnsi="宋体"/>
          <w:b/>
          <w:bCs/>
          <w:sz w:val="28"/>
          <w:szCs w:val="28"/>
        </w:rPr>
      </w:pPr>
    </w:p>
    <w:p w:rsidR="004E76BE" w:rsidRPr="001132E0" w:rsidRDefault="004E76BE" w:rsidP="001132E0">
      <w:pPr>
        <w:tabs>
          <w:tab w:val="left" w:pos="1924"/>
        </w:tabs>
        <w:spacing w:before="0" w:after="0" w:line="360" w:lineRule="auto"/>
        <w:ind w:firstLine="562"/>
        <w:jc w:val="center"/>
        <w:rPr>
          <w:rFonts w:ascii="宋体" w:hAnsi="宋体"/>
          <w:b/>
          <w:bCs/>
          <w:sz w:val="28"/>
          <w:szCs w:val="28"/>
        </w:rPr>
      </w:pPr>
      <w:r w:rsidRPr="001132E0">
        <w:rPr>
          <w:rFonts w:ascii="宋体" w:hAnsi="宋体" w:hint="eastAsia"/>
          <w:b/>
          <w:bCs/>
          <w:sz w:val="28"/>
          <w:szCs w:val="28"/>
        </w:rPr>
        <w:t>陕西</w:t>
      </w:r>
      <w:r w:rsidR="00B6735F" w:rsidRPr="00B6735F">
        <w:rPr>
          <w:rFonts w:ascii="宋体" w:hAnsi="宋体" w:hint="eastAsia"/>
          <w:b/>
          <w:bCs/>
          <w:sz w:val="28"/>
          <w:szCs w:val="28"/>
        </w:rPr>
        <w:t>十地市进出口总额</w:t>
      </w:r>
      <w:r w:rsidR="00E36C96" w:rsidRPr="001132E0">
        <w:rPr>
          <w:rFonts w:ascii="宋体" w:hAnsi="宋体" w:hint="eastAsia"/>
          <w:b/>
          <w:bCs/>
          <w:sz w:val="28"/>
          <w:szCs w:val="28"/>
        </w:rPr>
        <w:t>位置监测</w:t>
      </w:r>
      <w:r w:rsidRPr="001132E0">
        <w:rPr>
          <w:rFonts w:ascii="宋体" w:hAnsi="宋体" w:hint="eastAsia"/>
          <w:b/>
          <w:bCs/>
          <w:sz w:val="28"/>
          <w:szCs w:val="28"/>
        </w:rPr>
        <w:t>报告</w:t>
      </w:r>
    </w:p>
    <w:p w:rsidR="004E76BE" w:rsidRPr="001132E0" w:rsidRDefault="004E76BE">
      <w:pPr>
        <w:tabs>
          <w:tab w:val="left" w:pos="1924"/>
        </w:tabs>
        <w:spacing w:before="0" w:after="0" w:line="360" w:lineRule="auto"/>
        <w:ind w:firstLine="562"/>
        <w:jc w:val="center"/>
        <w:rPr>
          <w:rFonts w:ascii="宋体" w:hAnsi="宋体"/>
          <w:b/>
          <w:bCs/>
          <w:sz w:val="28"/>
          <w:szCs w:val="28"/>
        </w:rPr>
      </w:pPr>
    </w:p>
    <w:p w:rsidR="004E76BE" w:rsidRPr="001132E0" w:rsidRDefault="00E807F0" w:rsidP="00E807F0">
      <w:pPr>
        <w:tabs>
          <w:tab w:val="left" w:pos="1924"/>
        </w:tabs>
        <w:spacing w:before="0" w:after="0" w:line="360" w:lineRule="auto"/>
        <w:ind w:firstLine="560"/>
        <w:jc w:val="center"/>
        <w:rPr>
          <w:rFonts w:ascii="宋体" w:hAnsi="宋体"/>
          <w:b/>
          <w:bCs/>
          <w:sz w:val="28"/>
          <w:szCs w:val="28"/>
        </w:rPr>
      </w:pPr>
      <w:r>
        <w:rPr>
          <w:rFonts w:cs="Helvetica"/>
          <w:noProof/>
          <w:color w:val="3E3E3E"/>
          <w:sz w:val="28"/>
          <w:szCs w:val="28"/>
        </w:rPr>
        <w:drawing>
          <wp:inline distT="0" distB="0" distL="0" distR="0" wp14:anchorId="1C47009C" wp14:editId="6AEF2F7F">
            <wp:extent cx="2145030" cy="1767205"/>
            <wp:effectExtent l="0" t="0" r="7620" b="4445"/>
            <wp:docPr id="9" name="图片 5" descr="数据通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数据通二维码.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5030" cy="1767205"/>
                    </a:xfrm>
                    <a:prstGeom prst="rect">
                      <a:avLst/>
                    </a:prstGeom>
                    <a:noFill/>
                    <a:ln>
                      <a:noFill/>
                    </a:ln>
                  </pic:spPr>
                </pic:pic>
              </a:graphicData>
            </a:graphic>
          </wp:inline>
        </w:drawing>
      </w:r>
    </w:p>
    <w:p w:rsidR="004E76BE" w:rsidRPr="001132E0" w:rsidRDefault="004E76BE">
      <w:pPr>
        <w:tabs>
          <w:tab w:val="left" w:pos="1924"/>
        </w:tabs>
        <w:spacing w:before="0" w:after="0" w:line="360" w:lineRule="auto"/>
        <w:ind w:firstLine="562"/>
        <w:jc w:val="center"/>
        <w:rPr>
          <w:rFonts w:ascii="宋体" w:hAnsi="宋体"/>
          <w:b/>
          <w:bCs/>
          <w:sz w:val="28"/>
          <w:szCs w:val="28"/>
        </w:rPr>
      </w:pPr>
    </w:p>
    <w:p w:rsidR="004E76BE" w:rsidRPr="001132E0" w:rsidRDefault="004E76BE" w:rsidP="007E2B19">
      <w:pPr>
        <w:tabs>
          <w:tab w:val="left" w:pos="1924"/>
        </w:tabs>
        <w:spacing w:before="0" w:after="0" w:line="360" w:lineRule="auto"/>
        <w:ind w:firstLineChars="300" w:firstLine="843"/>
        <w:rPr>
          <w:rFonts w:ascii="宋体" w:hAnsi="宋体"/>
          <w:sz w:val="28"/>
          <w:szCs w:val="28"/>
        </w:rPr>
      </w:pPr>
      <w:r w:rsidRPr="001132E0">
        <w:rPr>
          <w:rFonts w:ascii="宋体" w:hAnsi="宋体" w:hint="eastAsia"/>
          <w:b/>
          <w:bCs/>
          <w:sz w:val="28"/>
          <w:szCs w:val="28"/>
        </w:rPr>
        <w:t>主办方：西安市商用信息系统分析及应用工程实验室</w:t>
      </w:r>
    </w:p>
    <w:p w:rsidR="007E2B19" w:rsidRPr="001132E0" w:rsidRDefault="004E76BE" w:rsidP="007E2B19">
      <w:pPr>
        <w:tabs>
          <w:tab w:val="left" w:pos="1924"/>
        </w:tabs>
        <w:spacing w:before="0" w:after="0" w:line="360" w:lineRule="auto"/>
        <w:ind w:firstLineChars="300" w:firstLine="843"/>
        <w:rPr>
          <w:rFonts w:ascii="宋体" w:hAnsi="宋体"/>
          <w:sz w:val="28"/>
          <w:szCs w:val="28"/>
        </w:rPr>
      </w:pPr>
      <w:r w:rsidRPr="001132E0">
        <w:rPr>
          <w:rFonts w:ascii="宋体" w:hAnsi="宋体" w:hint="eastAsia"/>
          <w:b/>
          <w:bCs/>
          <w:sz w:val="28"/>
          <w:szCs w:val="28"/>
        </w:rPr>
        <w:t>承办方：陕西方位市场信息咨询有限公司</w:t>
      </w:r>
    </w:p>
    <w:p w:rsidR="004E76BE" w:rsidRPr="001132E0" w:rsidRDefault="004E76BE" w:rsidP="007E2B19">
      <w:pPr>
        <w:tabs>
          <w:tab w:val="left" w:pos="1924"/>
        </w:tabs>
        <w:spacing w:before="0" w:after="0" w:line="360" w:lineRule="auto"/>
        <w:ind w:firstLineChars="300" w:firstLine="843"/>
        <w:rPr>
          <w:rFonts w:ascii="宋体" w:hAnsi="宋体"/>
          <w:sz w:val="28"/>
          <w:szCs w:val="28"/>
        </w:rPr>
      </w:pPr>
      <w:r w:rsidRPr="001132E0">
        <w:rPr>
          <w:rFonts w:ascii="宋体" w:hAnsi="宋体" w:hint="eastAsia"/>
          <w:b/>
          <w:bCs/>
          <w:sz w:val="28"/>
          <w:szCs w:val="28"/>
        </w:rPr>
        <w:t>指导方：教育部软科学研究基地中国管理问题研究中心</w:t>
      </w:r>
    </w:p>
    <w:p w:rsidR="001132E0" w:rsidRPr="001132E0" w:rsidRDefault="001132E0" w:rsidP="00E807F0">
      <w:pPr>
        <w:ind w:firstLineChars="0" w:firstLine="0"/>
        <w:rPr>
          <w:sz w:val="28"/>
          <w:szCs w:val="28"/>
        </w:rPr>
      </w:pPr>
    </w:p>
    <w:p w:rsidR="004E76BE" w:rsidRPr="001B55F5" w:rsidRDefault="004E76BE">
      <w:pPr>
        <w:pStyle w:val="TOC1"/>
        <w:spacing w:line="360" w:lineRule="auto"/>
        <w:ind w:firstLine="420"/>
        <w:jc w:val="center"/>
        <w:rPr>
          <w:rFonts w:ascii="宋体" w:hAnsi="宋体"/>
          <w:color w:val="000000"/>
          <w:sz w:val="30"/>
          <w:szCs w:val="30"/>
        </w:rPr>
      </w:pPr>
      <w:r w:rsidRPr="001B55F5">
        <w:rPr>
          <w:rFonts w:ascii="宋体" w:hAnsi="宋体" w:hint="eastAsia"/>
          <w:color w:val="000000"/>
          <w:sz w:val="30"/>
          <w:szCs w:val="30"/>
          <w:lang w:val="zh-CN"/>
        </w:rPr>
        <w:lastRenderedPageBreak/>
        <w:t>目录</w:t>
      </w:r>
    </w:p>
    <w:bookmarkStart w:id="0" w:name="_GoBack"/>
    <w:bookmarkEnd w:id="0"/>
    <w:p w:rsidR="00B6735F" w:rsidRDefault="004E76BE" w:rsidP="00B6735F">
      <w:pPr>
        <w:pStyle w:val="10"/>
        <w:tabs>
          <w:tab w:val="left" w:pos="1260"/>
          <w:tab w:val="right" w:leader="dot" w:pos="8296"/>
        </w:tabs>
        <w:ind w:firstLine="360"/>
        <w:rPr>
          <w:rFonts w:asciiTheme="minorHAnsi" w:eastAsiaTheme="minorEastAsia" w:hAnsiTheme="minorHAnsi" w:cstheme="minorBidi"/>
          <w:noProof/>
        </w:rPr>
      </w:pPr>
      <w:r w:rsidRPr="00DF4CA1">
        <w:rPr>
          <w:rFonts w:ascii="宋体" w:hAnsi="宋体" w:hint="eastAsia"/>
          <w:sz w:val="18"/>
          <w:szCs w:val="18"/>
        </w:rPr>
        <w:fldChar w:fldCharType="begin"/>
      </w:r>
      <w:r w:rsidRPr="00DF4CA1">
        <w:rPr>
          <w:rFonts w:ascii="宋体" w:hAnsi="宋体" w:hint="eastAsia"/>
          <w:sz w:val="18"/>
          <w:szCs w:val="18"/>
        </w:rPr>
        <w:instrText xml:space="preserve"> TOC \o "1-3" \h \z \u </w:instrText>
      </w:r>
      <w:r w:rsidRPr="00DF4CA1">
        <w:rPr>
          <w:rFonts w:ascii="宋体" w:hAnsi="宋体" w:hint="eastAsia"/>
          <w:sz w:val="18"/>
          <w:szCs w:val="18"/>
        </w:rPr>
        <w:fldChar w:fldCharType="separate"/>
      </w:r>
      <w:hyperlink w:anchor="_Toc454889225" w:history="1">
        <w:r w:rsidR="00B6735F" w:rsidRPr="000F4EF6">
          <w:rPr>
            <w:rStyle w:val="a3"/>
            <w:rFonts w:ascii="宋体" w:hAnsi="宋体" w:hint="eastAsia"/>
            <w:noProof/>
            <w:kern w:val="0"/>
          </w:rPr>
          <w:t>一、</w:t>
        </w:r>
        <w:r w:rsidR="00B6735F">
          <w:rPr>
            <w:rFonts w:asciiTheme="minorHAnsi" w:eastAsiaTheme="minorEastAsia" w:hAnsiTheme="minorHAnsi" w:cstheme="minorBidi"/>
            <w:noProof/>
          </w:rPr>
          <w:tab/>
        </w:r>
        <w:r w:rsidR="00B6735F" w:rsidRPr="000F4EF6">
          <w:rPr>
            <w:rStyle w:val="a3"/>
            <w:rFonts w:ascii="宋体" w:hAnsi="宋体" w:hint="eastAsia"/>
            <w:noProof/>
            <w:kern w:val="0"/>
          </w:rPr>
          <w:t>陕西十地市进出口总额位置监测</w:t>
        </w:r>
        <w:r w:rsidR="00B6735F">
          <w:rPr>
            <w:noProof/>
            <w:webHidden/>
          </w:rPr>
          <w:tab/>
        </w:r>
        <w:r w:rsidR="00B6735F">
          <w:rPr>
            <w:noProof/>
            <w:webHidden/>
          </w:rPr>
          <w:fldChar w:fldCharType="begin"/>
        </w:r>
        <w:r w:rsidR="00B6735F">
          <w:rPr>
            <w:noProof/>
            <w:webHidden/>
          </w:rPr>
          <w:instrText xml:space="preserve"> PAGEREF _Toc454889225 \h </w:instrText>
        </w:r>
        <w:r w:rsidR="00B6735F">
          <w:rPr>
            <w:noProof/>
            <w:webHidden/>
          </w:rPr>
        </w:r>
        <w:r w:rsidR="00B6735F">
          <w:rPr>
            <w:noProof/>
            <w:webHidden/>
          </w:rPr>
          <w:fldChar w:fldCharType="separate"/>
        </w:r>
        <w:r w:rsidR="00B6735F">
          <w:rPr>
            <w:noProof/>
            <w:webHidden/>
          </w:rPr>
          <w:t>3</w:t>
        </w:r>
        <w:r w:rsidR="00B6735F">
          <w:rPr>
            <w:noProof/>
            <w:webHidden/>
          </w:rPr>
          <w:fldChar w:fldCharType="end"/>
        </w:r>
      </w:hyperlink>
    </w:p>
    <w:p w:rsidR="00B6735F" w:rsidRDefault="00B6735F" w:rsidP="00B6735F">
      <w:pPr>
        <w:pStyle w:val="20"/>
        <w:tabs>
          <w:tab w:val="right" w:leader="dot" w:pos="8296"/>
        </w:tabs>
        <w:ind w:firstLine="420"/>
        <w:rPr>
          <w:rFonts w:asciiTheme="minorHAnsi" w:eastAsiaTheme="minorEastAsia" w:hAnsiTheme="minorHAnsi" w:cstheme="minorBidi"/>
          <w:noProof/>
        </w:rPr>
      </w:pPr>
      <w:hyperlink w:anchor="_Toc454889226" w:history="1">
        <w:r w:rsidRPr="000F4EF6">
          <w:rPr>
            <w:rStyle w:val="a3"/>
            <w:rFonts w:hint="eastAsia"/>
            <w:noProof/>
          </w:rPr>
          <w:t>（</w:t>
        </w:r>
        <w:r w:rsidRPr="000F4EF6">
          <w:rPr>
            <w:rStyle w:val="a3"/>
            <w:noProof/>
          </w:rPr>
          <w:t>1</w:t>
        </w:r>
        <w:r w:rsidRPr="000F4EF6">
          <w:rPr>
            <w:rStyle w:val="a3"/>
            <w:rFonts w:hint="eastAsia"/>
            <w:noProof/>
          </w:rPr>
          <w:t>）陕西省和国家进出口总额增长率对比（</w:t>
        </w:r>
        <w:r w:rsidRPr="000F4EF6">
          <w:rPr>
            <w:rStyle w:val="a3"/>
            <w:noProof/>
          </w:rPr>
          <w:t>2005</w:t>
        </w:r>
        <w:r w:rsidRPr="000F4EF6">
          <w:rPr>
            <w:rStyle w:val="a3"/>
            <w:rFonts w:hint="eastAsia"/>
            <w:noProof/>
          </w:rPr>
          <w:t>年</w:t>
        </w:r>
        <w:r w:rsidRPr="000F4EF6">
          <w:rPr>
            <w:rStyle w:val="a3"/>
            <w:noProof/>
          </w:rPr>
          <w:t>-2014</w:t>
        </w:r>
        <w:r w:rsidRPr="000F4EF6">
          <w:rPr>
            <w:rStyle w:val="a3"/>
            <w:rFonts w:hint="eastAsia"/>
            <w:noProof/>
          </w:rPr>
          <w:t>年）</w:t>
        </w:r>
        <w:r>
          <w:rPr>
            <w:noProof/>
            <w:webHidden/>
          </w:rPr>
          <w:tab/>
        </w:r>
        <w:r>
          <w:rPr>
            <w:noProof/>
            <w:webHidden/>
          </w:rPr>
          <w:fldChar w:fldCharType="begin"/>
        </w:r>
        <w:r>
          <w:rPr>
            <w:noProof/>
            <w:webHidden/>
          </w:rPr>
          <w:instrText xml:space="preserve"> PAGEREF _Toc454889226 \h </w:instrText>
        </w:r>
        <w:r>
          <w:rPr>
            <w:noProof/>
            <w:webHidden/>
          </w:rPr>
        </w:r>
        <w:r>
          <w:rPr>
            <w:noProof/>
            <w:webHidden/>
          </w:rPr>
          <w:fldChar w:fldCharType="separate"/>
        </w:r>
        <w:r>
          <w:rPr>
            <w:noProof/>
            <w:webHidden/>
          </w:rPr>
          <w:t>3</w:t>
        </w:r>
        <w:r>
          <w:rPr>
            <w:noProof/>
            <w:webHidden/>
          </w:rPr>
          <w:fldChar w:fldCharType="end"/>
        </w:r>
      </w:hyperlink>
    </w:p>
    <w:p w:rsidR="00B6735F" w:rsidRDefault="00B6735F" w:rsidP="00B6735F">
      <w:pPr>
        <w:pStyle w:val="20"/>
        <w:tabs>
          <w:tab w:val="right" w:leader="dot" w:pos="8296"/>
        </w:tabs>
        <w:ind w:firstLine="420"/>
        <w:rPr>
          <w:rFonts w:asciiTheme="minorHAnsi" w:eastAsiaTheme="minorEastAsia" w:hAnsiTheme="minorHAnsi" w:cstheme="minorBidi"/>
          <w:noProof/>
        </w:rPr>
      </w:pPr>
      <w:hyperlink w:anchor="_Toc454889227" w:history="1">
        <w:r w:rsidRPr="000F4EF6">
          <w:rPr>
            <w:rStyle w:val="a3"/>
            <w:rFonts w:hint="eastAsia"/>
            <w:noProof/>
          </w:rPr>
          <w:t>（</w:t>
        </w:r>
        <w:r w:rsidRPr="000F4EF6">
          <w:rPr>
            <w:rStyle w:val="a3"/>
            <w:noProof/>
          </w:rPr>
          <w:t>2</w:t>
        </w:r>
        <w:r w:rsidRPr="000F4EF6">
          <w:rPr>
            <w:rStyle w:val="a3"/>
            <w:rFonts w:hint="eastAsia"/>
            <w:noProof/>
          </w:rPr>
          <w:t>）陕西省进出口总额全国排名（</w:t>
        </w:r>
        <w:r w:rsidRPr="000F4EF6">
          <w:rPr>
            <w:rStyle w:val="a3"/>
            <w:noProof/>
          </w:rPr>
          <w:t>2014</w:t>
        </w:r>
        <w:r w:rsidRPr="000F4EF6">
          <w:rPr>
            <w:rStyle w:val="a3"/>
            <w:rFonts w:hint="eastAsia"/>
            <w:noProof/>
          </w:rPr>
          <w:t>年）</w:t>
        </w:r>
        <w:r>
          <w:rPr>
            <w:noProof/>
            <w:webHidden/>
          </w:rPr>
          <w:tab/>
        </w:r>
        <w:r>
          <w:rPr>
            <w:noProof/>
            <w:webHidden/>
          </w:rPr>
          <w:fldChar w:fldCharType="begin"/>
        </w:r>
        <w:r>
          <w:rPr>
            <w:noProof/>
            <w:webHidden/>
          </w:rPr>
          <w:instrText xml:space="preserve"> PAGEREF _Toc454889227 \h </w:instrText>
        </w:r>
        <w:r>
          <w:rPr>
            <w:noProof/>
            <w:webHidden/>
          </w:rPr>
        </w:r>
        <w:r>
          <w:rPr>
            <w:noProof/>
            <w:webHidden/>
          </w:rPr>
          <w:fldChar w:fldCharType="separate"/>
        </w:r>
        <w:r>
          <w:rPr>
            <w:noProof/>
            <w:webHidden/>
          </w:rPr>
          <w:t>3</w:t>
        </w:r>
        <w:r>
          <w:rPr>
            <w:noProof/>
            <w:webHidden/>
          </w:rPr>
          <w:fldChar w:fldCharType="end"/>
        </w:r>
      </w:hyperlink>
    </w:p>
    <w:p w:rsidR="00B6735F" w:rsidRDefault="00B6735F" w:rsidP="00B6735F">
      <w:pPr>
        <w:pStyle w:val="20"/>
        <w:tabs>
          <w:tab w:val="right" w:leader="dot" w:pos="8296"/>
        </w:tabs>
        <w:ind w:firstLine="420"/>
        <w:rPr>
          <w:rFonts w:asciiTheme="minorHAnsi" w:eastAsiaTheme="minorEastAsia" w:hAnsiTheme="minorHAnsi" w:cstheme="minorBidi"/>
          <w:noProof/>
        </w:rPr>
      </w:pPr>
      <w:hyperlink w:anchor="_Toc454889228" w:history="1">
        <w:r w:rsidRPr="000F4EF6">
          <w:rPr>
            <w:rStyle w:val="a3"/>
            <w:rFonts w:hint="eastAsia"/>
            <w:noProof/>
          </w:rPr>
          <w:t>（</w:t>
        </w:r>
        <w:r w:rsidRPr="000F4EF6">
          <w:rPr>
            <w:rStyle w:val="a3"/>
            <w:noProof/>
          </w:rPr>
          <w:t>3</w:t>
        </w:r>
        <w:r w:rsidRPr="000F4EF6">
          <w:rPr>
            <w:rStyle w:val="a3"/>
            <w:rFonts w:hint="eastAsia"/>
            <w:noProof/>
          </w:rPr>
          <w:t>）陕西省出口总额全国排名（</w:t>
        </w:r>
        <w:r w:rsidRPr="000F4EF6">
          <w:rPr>
            <w:rStyle w:val="a3"/>
            <w:noProof/>
          </w:rPr>
          <w:t>2014</w:t>
        </w:r>
        <w:r w:rsidRPr="000F4EF6">
          <w:rPr>
            <w:rStyle w:val="a3"/>
            <w:rFonts w:hint="eastAsia"/>
            <w:noProof/>
          </w:rPr>
          <w:t>年）</w:t>
        </w:r>
        <w:r>
          <w:rPr>
            <w:noProof/>
            <w:webHidden/>
          </w:rPr>
          <w:tab/>
        </w:r>
        <w:r>
          <w:rPr>
            <w:noProof/>
            <w:webHidden/>
          </w:rPr>
          <w:fldChar w:fldCharType="begin"/>
        </w:r>
        <w:r>
          <w:rPr>
            <w:noProof/>
            <w:webHidden/>
          </w:rPr>
          <w:instrText xml:space="preserve"> PAGEREF _Toc454889228 \h </w:instrText>
        </w:r>
        <w:r>
          <w:rPr>
            <w:noProof/>
            <w:webHidden/>
          </w:rPr>
        </w:r>
        <w:r>
          <w:rPr>
            <w:noProof/>
            <w:webHidden/>
          </w:rPr>
          <w:fldChar w:fldCharType="separate"/>
        </w:r>
        <w:r>
          <w:rPr>
            <w:noProof/>
            <w:webHidden/>
          </w:rPr>
          <w:t>4</w:t>
        </w:r>
        <w:r>
          <w:rPr>
            <w:noProof/>
            <w:webHidden/>
          </w:rPr>
          <w:fldChar w:fldCharType="end"/>
        </w:r>
      </w:hyperlink>
    </w:p>
    <w:p w:rsidR="00B6735F" w:rsidRDefault="00B6735F" w:rsidP="00B6735F">
      <w:pPr>
        <w:pStyle w:val="20"/>
        <w:tabs>
          <w:tab w:val="right" w:leader="dot" w:pos="8296"/>
        </w:tabs>
        <w:ind w:firstLine="420"/>
        <w:rPr>
          <w:rFonts w:asciiTheme="minorHAnsi" w:eastAsiaTheme="minorEastAsia" w:hAnsiTheme="minorHAnsi" w:cstheme="minorBidi"/>
          <w:noProof/>
        </w:rPr>
      </w:pPr>
      <w:hyperlink w:anchor="_Toc454889229" w:history="1">
        <w:r w:rsidRPr="000F4EF6">
          <w:rPr>
            <w:rStyle w:val="a3"/>
            <w:rFonts w:hint="eastAsia"/>
            <w:noProof/>
          </w:rPr>
          <w:t>（</w:t>
        </w:r>
        <w:r w:rsidRPr="000F4EF6">
          <w:rPr>
            <w:rStyle w:val="a3"/>
            <w:noProof/>
          </w:rPr>
          <w:t>4</w:t>
        </w:r>
        <w:r w:rsidRPr="000F4EF6">
          <w:rPr>
            <w:rStyle w:val="a3"/>
            <w:rFonts w:hint="eastAsia"/>
            <w:noProof/>
          </w:rPr>
          <w:t>）全国</w:t>
        </w:r>
        <w:r w:rsidRPr="000F4EF6">
          <w:rPr>
            <w:rStyle w:val="a3"/>
            <w:noProof/>
          </w:rPr>
          <w:t>15</w:t>
        </w:r>
        <w:r w:rsidRPr="000F4EF6">
          <w:rPr>
            <w:rStyle w:val="a3"/>
            <w:rFonts w:hint="eastAsia"/>
            <w:noProof/>
          </w:rPr>
          <w:t>个副省级城市进出口总额排名（</w:t>
        </w:r>
        <w:r w:rsidRPr="000F4EF6">
          <w:rPr>
            <w:rStyle w:val="a3"/>
            <w:noProof/>
          </w:rPr>
          <w:t>2014</w:t>
        </w:r>
        <w:r w:rsidRPr="000F4EF6">
          <w:rPr>
            <w:rStyle w:val="a3"/>
            <w:rFonts w:hint="eastAsia"/>
            <w:noProof/>
          </w:rPr>
          <w:t>年）</w:t>
        </w:r>
        <w:r>
          <w:rPr>
            <w:noProof/>
            <w:webHidden/>
          </w:rPr>
          <w:tab/>
        </w:r>
        <w:r>
          <w:rPr>
            <w:noProof/>
            <w:webHidden/>
          </w:rPr>
          <w:fldChar w:fldCharType="begin"/>
        </w:r>
        <w:r>
          <w:rPr>
            <w:noProof/>
            <w:webHidden/>
          </w:rPr>
          <w:instrText xml:space="preserve"> PAGEREF _Toc454889229 \h </w:instrText>
        </w:r>
        <w:r>
          <w:rPr>
            <w:noProof/>
            <w:webHidden/>
          </w:rPr>
        </w:r>
        <w:r>
          <w:rPr>
            <w:noProof/>
            <w:webHidden/>
          </w:rPr>
          <w:fldChar w:fldCharType="separate"/>
        </w:r>
        <w:r>
          <w:rPr>
            <w:noProof/>
            <w:webHidden/>
          </w:rPr>
          <w:t>4</w:t>
        </w:r>
        <w:r>
          <w:rPr>
            <w:noProof/>
            <w:webHidden/>
          </w:rPr>
          <w:fldChar w:fldCharType="end"/>
        </w:r>
      </w:hyperlink>
    </w:p>
    <w:p w:rsidR="00B6735F" w:rsidRDefault="00B6735F" w:rsidP="00B6735F">
      <w:pPr>
        <w:pStyle w:val="10"/>
        <w:tabs>
          <w:tab w:val="right" w:leader="dot" w:pos="8296"/>
        </w:tabs>
        <w:ind w:firstLine="420"/>
        <w:rPr>
          <w:rFonts w:asciiTheme="minorHAnsi" w:eastAsiaTheme="minorEastAsia" w:hAnsiTheme="minorHAnsi" w:cstheme="minorBidi"/>
          <w:noProof/>
        </w:rPr>
      </w:pPr>
      <w:hyperlink w:anchor="_Toc454889230" w:history="1">
        <w:r w:rsidRPr="000F4EF6">
          <w:rPr>
            <w:rStyle w:val="a3"/>
            <w:rFonts w:ascii="宋体" w:hAnsi="宋体" w:hint="eastAsia"/>
            <w:noProof/>
            <w:kern w:val="0"/>
          </w:rPr>
          <w:t>二、服务方式介绍</w:t>
        </w:r>
        <w:r>
          <w:rPr>
            <w:noProof/>
            <w:webHidden/>
          </w:rPr>
          <w:tab/>
        </w:r>
        <w:r>
          <w:rPr>
            <w:noProof/>
            <w:webHidden/>
          </w:rPr>
          <w:fldChar w:fldCharType="begin"/>
        </w:r>
        <w:r>
          <w:rPr>
            <w:noProof/>
            <w:webHidden/>
          </w:rPr>
          <w:instrText xml:space="preserve"> PAGEREF _Toc454889230 \h </w:instrText>
        </w:r>
        <w:r>
          <w:rPr>
            <w:noProof/>
            <w:webHidden/>
          </w:rPr>
        </w:r>
        <w:r>
          <w:rPr>
            <w:noProof/>
            <w:webHidden/>
          </w:rPr>
          <w:fldChar w:fldCharType="separate"/>
        </w:r>
        <w:r>
          <w:rPr>
            <w:noProof/>
            <w:webHidden/>
          </w:rPr>
          <w:t>6</w:t>
        </w:r>
        <w:r>
          <w:rPr>
            <w:noProof/>
            <w:webHidden/>
          </w:rPr>
          <w:fldChar w:fldCharType="end"/>
        </w:r>
      </w:hyperlink>
    </w:p>
    <w:p w:rsidR="00B6735F" w:rsidRDefault="00B6735F" w:rsidP="00B6735F">
      <w:pPr>
        <w:pStyle w:val="10"/>
        <w:tabs>
          <w:tab w:val="right" w:leader="dot" w:pos="8296"/>
        </w:tabs>
        <w:ind w:firstLine="420"/>
        <w:rPr>
          <w:rFonts w:asciiTheme="minorHAnsi" w:eastAsiaTheme="minorEastAsia" w:hAnsiTheme="minorHAnsi" w:cstheme="minorBidi"/>
          <w:noProof/>
        </w:rPr>
      </w:pPr>
      <w:hyperlink w:anchor="_Toc454889231" w:history="1">
        <w:r w:rsidRPr="000F4EF6">
          <w:rPr>
            <w:rStyle w:val="a3"/>
            <w:rFonts w:ascii="宋体" w:hAnsi="宋体" w:hint="eastAsia"/>
            <w:noProof/>
            <w:kern w:val="0"/>
          </w:rPr>
          <w:t>三、服务支持单位</w:t>
        </w:r>
        <w:r>
          <w:rPr>
            <w:noProof/>
            <w:webHidden/>
          </w:rPr>
          <w:tab/>
        </w:r>
        <w:r>
          <w:rPr>
            <w:noProof/>
            <w:webHidden/>
          </w:rPr>
          <w:fldChar w:fldCharType="begin"/>
        </w:r>
        <w:r>
          <w:rPr>
            <w:noProof/>
            <w:webHidden/>
          </w:rPr>
          <w:instrText xml:space="preserve"> PAGEREF _Toc454889231 \h </w:instrText>
        </w:r>
        <w:r>
          <w:rPr>
            <w:noProof/>
            <w:webHidden/>
          </w:rPr>
        </w:r>
        <w:r>
          <w:rPr>
            <w:noProof/>
            <w:webHidden/>
          </w:rPr>
          <w:fldChar w:fldCharType="separate"/>
        </w:r>
        <w:r>
          <w:rPr>
            <w:noProof/>
            <w:webHidden/>
          </w:rPr>
          <w:t>7</w:t>
        </w:r>
        <w:r>
          <w:rPr>
            <w:noProof/>
            <w:webHidden/>
          </w:rPr>
          <w:fldChar w:fldCharType="end"/>
        </w:r>
      </w:hyperlink>
    </w:p>
    <w:p w:rsidR="004E76BE" w:rsidRPr="001132E0" w:rsidRDefault="004E76BE" w:rsidP="00760551">
      <w:pPr>
        <w:spacing w:before="0" w:after="0" w:line="360" w:lineRule="auto"/>
        <w:ind w:firstLine="360"/>
        <w:rPr>
          <w:rFonts w:ascii="宋体" w:hAnsi="宋体"/>
          <w:sz w:val="28"/>
          <w:szCs w:val="28"/>
        </w:rPr>
        <w:sectPr w:rsidR="004E76BE" w:rsidRPr="001132E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titlePg/>
          <w:docGrid w:type="lines" w:linePitch="312"/>
        </w:sectPr>
      </w:pPr>
      <w:r w:rsidRPr="00DF4CA1">
        <w:rPr>
          <w:rFonts w:ascii="宋体" w:hAnsi="宋体" w:hint="eastAsia"/>
          <w:sz w:val="18"/>
          <w:szCs w:val="18"/>
        </w:rPr>
        <w:fldChar w:fldCharType="end"/>
      </w:r>
    </w:p>
    <w:p w:rsidR="00B25856" w:rsidRPr="00461878" w:rsidRDefault="00942E60" w:rsidP="00461878">
      <w:pPr>
        <w:pStyle w:val="1"/>
        <w:numPr>
          <w:ilvl w:val="0"/>
          <w:numId w:val="3"/>
        </w:numPr>
        <w:spacing w:before="0" w:after="0" w:line="360" w:lineRule="auto"/>
        <w:ind w:firstLineChars="0"/>
        <w:rPr>
          <w:rFonts w:ascii="宋体" w:hAnsi="宋体"/>
          <w:kern w:val="0"/>
          <w:sz w:val="28"/>
          <w:szCs w:val="28"/>
        </w:rPr>
      </w:pPr>
      <w:bookmarkStart w:id="1" w:name="_Toc454889225"/>
      <w:r>
        <w:rPr>
          <w:rFonts w:ascii="宋体" w:hAnsi="宋体" w:hint="eastAsia"/>
          <w:kern w:val="0"/>
          <w:sz w:val="28"/>
          <w:szCs w:val="28"/>
        </w:rPr>
        <w:lastRenderedPageBreak/>
        <w:t>陕西</w:t>
      </w:r>
      <w:r w:rsidR="00461878" w:rsidRPr="00461878">
        <w:rPr>
          <w:rFonts w:ascii="宋体" w:hAnsi="宋体" w:hint="eastAsia"/>
          <w:kern w:val="0"/>
          <w:sz w:val="28"/>
          <w:szCs w:val="28"/>
        </w:rPr>
        <w:t>十地市</w:t>
      </w:r>
      <w:r w:rsidR="00B6735F">
        <w:rPr>
          <w:rFonts w:ascii="宋体" w:hAnsi="宋体" w:hint="eastAsia"/>
          <w:kern w:val="0"/>
          <w:sz w:val="28"/>
          <w:szCs w:val="28"/>
        </w:rPr>
        <w:t>进出口</w:t>
      </w:r>
      <w:r w:rsidR="00461878" w:rsidRPr="00461878">
        <w:rPr>
          <w:rFonts w:ascii="宋体" w:hAnsi="宋体" w:hint="eastAsia"/>
          <w:kern w:val="0"/>
          <w:sz w:val="28"/>
          <w:szCs w:val="28"/>
        </w:rPr>
        <w:t>总额</w:t>
      </w:r>
      <w:r w:rsidR="008A00A5" w:rsidRPr="001132E0">
        <w:rPr>
          <w:rFonts w:ascii="宋体" w:hAnsi="宋体" w:hint="eastAsia"/>
          <w:kern w:val="0"/>
          <w:sz w:val="28"/>
          <w:szCs w:val="28"/>
        </w:rPr>
        <w:t>位置监测</w:t>
      </w:r>
      <w:bookmarkEnd w:id="1"/>
    </w:p>
    <w:p w:rsidR="00B6735F" w:rsidRPr="00200004" w:rsidRDefault="00B6735F" w:rsidP="00B6735F">
      <w:pPr>
        <w:pStyle w:val="2"/>
        <w:ind w:firstLine="643"/>
      </w:pPr>
      <w:r>
        <w:rPr>
          <w:rFonts w:hint="eastAsia"/>
        </w:rPr>
        <w:t xml:space="preserve"> </w:t>
      </w:r>
      <w:bookmarkStart w:id="2" w:name="_Toc454889226"/>
      <w:r w:rsidRPr="001610BA">
        <w:t>（</w:t>
      </w:r>
      <w:r w:rsidRPr="001610BA">
        <w:t>1</w:t>
      </w:r>
      <w:r w:rsidRPr="001610BA">
        <w:t>）</w:t>
      </w:r>
      <w:r w:rsidRPr="001610BA">
        <w:rPr>
          <w:rFonts w:hint="eastAsia"/>
        </w:rPr>
        <w:t>陕西省和国家进出口总额增长率对比（</w:t>
      </w:r>
      <w:r w:rsidRPr="001610BA">
        <w:rPr>
          <w:rFonts w:hint="eastAsia"/>
        </w:rPr>
        <w:t>2005</w:t>
      </w:r>
      <w:r w:rsidRPr="001610BA">
        <w:rPr>
          <w:rFonts w:hint="eastAsia"/>
        </w:rPr>
        <w:t>年</w:t>
      </w:r>
      <w:r w:rsidRPr="001610BA">
        <w:rPr>
          <w:rFonts w:hint="eastAsia"/>
        </w:rPr>
        <w:t>-2014</w:t>
      </w:r>
      <w:r w:rsidRPr="001610BA">
        <w:rPr>
          <w:rFonts w:hint="eastAsia"/>
        </w:rPr>
        <w:t>年）</w:t>
      </w:r>
      <w:bookmarkEnd w:id="2"/>
    </w:p>
    <w:p w:rsidR="00B6735F" w:rsidRPr="001610BA" w:rsidRDefault="00B6735F" w:rsidP="00B6735F">
      <w:pPr>
        <w:widowControl/>
        <w:ind w:firstLine="560"/>
        <w:jc w:val="left"/>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现在我们将2005年～2014年陕西省和国家进出口总额增长率对比，如下图：</w:t>
      </w:r>
    </w:p>
    <w:p w:rsidR="00B6735F" w:rsidRPr="00200004" w:rsidRDefault="00B6735F" w:rsidP="00B6735F">
      <w:pPr>
        <w:widowControl/>
        <w:spacing w:line="335" w:lineRule="atLeast"/>
        <w:ind w:firstLine="560"/>
        <w:rPr>
          <w:rFonts w:asciiTheme="minorEastAsia" w:hAnsiTheme="minorEastAsia" w:cs="Helvetica"/>
          <w:color w:val="3E3E3E"/>
          <w:kern w:val="0"/>
          <w:sz w:val="28"/>
          <w:szCs w:val="28"/>
        </w:rPr>
      </w:pPr>
      <w:r w:rsidRPr="00200004">
        <w:rPr>
          <w:rFonts w:asciiTheme="minorEastAsia" w:hAnsiTheme="minorEastAsia" w:cs="Helvetica" w:hint="eastAsia"/>
          <w:noProof/>
          <w:color w:val="3E3E3E"/>
          <w:kern w:val="0"/>
          <w:sz w:val="28"/>
          <w:szCs w:val="28"/>
        </w:rPr>
        <w:drawing>
          <wp:inline distT="0" distB="0" distL="0" distR="0" wp14:anchorId="6DD8F866" wp14:editId="37BE5651">
            <wp:extent cx="4237548" cy="2031023"/>
            <wp:effectExtent l="19050" t="0" r="0" b="0"/>
            <wp:docPr id="90" name="图片 0" descr="1.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webp.jpg"/>
                    <pic:cNvPicPr/>
                  </pic:nvPicPr>
                  <pic:blipFill>
                    <a:blip r:embed="rId17" cstate="print"/>
                    <a:stretch>
                      <a:fillRect/>
                    </a:stretch>
                  </pic:blipFill>
                  <pic:spPr>
                    <a:xfrm>
                      <a:off x="0" y="0"/>
                      <a:ext cx="4239904" cy="2032152"/>
                    </a:xfrm>
                    <a:prstGeom prst="rect">
                      <a:avLst/>
                    </a:prstGeom>
                  </pic:spPr>
                </pic:pic>
              </a:graphicData>
            </a:graphic>
          </wp:inline>
        </w:drawing>
      </w:r>
    </w:p>
    <w:p w:rsidR="00B6735F" w:rsidRPr="001610BA" w:rsidRDefault="00B6735F" w:rsidP="00B6735F">
      <w:pPr>
        <w:widowControl/>
        <w:spacing w:line="367" w:lineRule="atLeast"/>
        <w:ind w:firstLine="560"/>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上图反映了在2005年-2014年期间，陕西进出口总额增长率高于全国进出口总额增长率。</w:t>
      </w:r>
    </w:p>
    <w:p w:rsidR="00B6735F" w:rsidRPr="00200004" w:rsidRDefault="00B6735F" w:rsidP="00B6735F">
      <w:pPr>
        <w:pStyle w:val="2"/>
        <w:ind w:firstLine="643"/>
      </w:pPr>
      <w:bookmarkStart w:id="3" w:name="_Toc454889227"/>
      <w:r w:rsidRPr="001610BA">
        <w:t>（</w:t>
      </w:r>
      <w:r w:rsidRPr="001610BA">
        <w:t>2</w:t>
      </w:r>
      <w:r w:rsidRPr="001610BA">
        <w:t>）陕西省进出口总额全国排名（</w:t>
      </w:r>
      <w:r w:rsidRPr="001610BA">
        <w:t>2014</w:t>
      </w:r>
      <w:r w:rsidRPr="001610BA">
        <w:t>年）</w:t>
      </w:r>
      <w:bookmarkEnd w:id="3"/>
    </w:p>
    <w:p w:rsidR="00B6735F" w:rsidRPr="001610BA" w:rsidRDefault="00B6735F" w:rsidP="00B6735F">
      <w:pPr>
        <w:widowControl/>
        <w:spacing w:line="335" w:lineRule="atLeast"/>
        <w:ind w:firstLine="560"/>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现在我们将陕西省进出口总额全国排名进行对比：</w:t>
      </w:r>
    </w:p>
    <w:p w:rsidR="00B6735F" w:rsidRPr="00200004" w:rsidRDefault="00B6735F" w:rsidP="00B6735F">
      <w:pPr>
        <w:widowControl/>
        <w:spacing w:line="335" w:lineRule="atLeast"/>
        <w:ind w:firstLine="560"/>
        <w:jc w:val="center"/>
        <w:rPr>
          <w:rFonts w:asciiTheme="minorEastAsia" w:hAnsiTheme="minorEastAsia" w:cs="Helvetica"/>
          <w:color w:val="3E3E3E"/>
          <w:kern w:val="0"/>
          <w:sz w:val="28"/>
          <w:szCs w:val="28"/>
        </w:rPr>
      </w:pPr>
      <w:r w:rsidRPr="00200004">
        <w:rPr>
          <w:rFonts w:asciiTheme="minorEastAsia" w:hAnsiTheme="minorEastAsia" w:cs="Helvetica"/>
          <w:noProof/>
          <w:color w:val="3E3E3E"/>
          <w:kern w:val="0"/>
          <w:sz w:val="28"/>
          <w:szCs w:val="28"/>
        </w:rPr>
        <w:lastRenderedPageBreak/>
        <w:drawing>
          <wp:inline distT="0" distB="0" distL="0" distR="0" wp14:anchorId="1C02459C" wp14:editId="1E351F88">
            <wp:extent cx="4297285" cy="1765788"/>
            <wp:effectExtent l="19050" t="19050" r="27065" b="24912"/>
            <wp:docPr id="93" name="图片 4" descr="4.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webp.jpg"/>
                    <pic:cNvPicPr/>
                  </pic:nvPicPr>
                  <pic:blipFill>
                    <a:blip r:embed="rId18" cstate="print"/>
                    <a:stretch>
                      <a:fillRect/>
                    </a:stretch>
                  </pic:blipFill>
                  <pic:spPr>
                    <a:xfrm>
                      <a:off x="0" y="0"/>
                      <a:ext cx="4303105" cy="1768179"/>
                    </a:xfrm>
                    <a:prstGeom prst="rect">
                      <a:avLst/>
                    </a:prstGeom>
                    <a:ln>
                      <a:solidFill>
                        <a:srgbClr val="000000"/>
                      </a:solidFill>
                    </a:ln>
                  </pic:spPr>
                </pic:pic>
              </a:graphicData>
            </a:graphic>
          </wp:inline>
        </w:drawing>
      </w:r>
    </w:p>
    <w:p w:rsidR="00B6735F" w:rsidRPr="00200004" w:rsidRDefault="00B6735F" w:rsidP="00B6735F">
      <w:pPr>
        <w:widowControl/>
        <w:spacing w:line="335" w:lineRule="atLeast"/>
        <w:ind w:firstLine="560"/>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从上图可以看出，陕西省进出口总额全国排名22位（2014年）</w:t>
      </w:r>
    </w:p>
    <w:p w:rsidR="00B6735F" w:rsidRPr="00200004" w:rsidRDefault="00B6735F" w:rsidP="00B6735F">
      <w:pPr>
        <w:pStyle w:val="2"/>
        <w:ind w:firstLine="643"/>
      </w:pPr>
      <w:bookmarkStart w:id="4" w:name="_Toc454889228"/>
      <w:r w:rsidRPr="001610BA">
        <w:t>（</w:t>
      </w:r>
      <w:r w:rsidRPr="001610BA">
        <w:t>3</w:t>
      </w:r>
      <w:r w:rsidRPr="001610BA">
        <w:t>）陕西省出口总额全国排名（</w:t>
      </w:r>
      <w:r w:rsidRPr="001610BA">
        <w:t>2014</w:t>
      </w:r>
      <w:r w:rsidRPr="001610BA">
        <w:t>年）</w:t>
      </w:r>
      <w:bookmarkEnd w:id="4"/>
    </w:p>
    <w:p w:rsidR="00B6735F" w:rsidRPr="001610BA" w:rsidRDefault="00B6735F" w:rsidP="00B6735F">
      <w:pPr>
        <w:widowControl/>
        <w:spacing w:line="335" w:lineRule="atLeast"/>
        <w:ind w:firstLine="560"/>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现在我们将陕西省出口总额全国排名进行对比：</w:t>
      </w:r>
    </w:p>
    <w:p w:rsidR="00B6735F" w:rsidRPr="00200004" w:rsidRDefault="00B6735F" w:rsidP="00B6735F">
      <w:pPr>
        <w:widowControl/>
        <w:spacing w:line="335" w:lineRule="atLeast"/>
        <w:ind w:firstLine="560"/>
        <w:jc w:val="center"/>
        <w:rPr>
          <w:rFonts w:asciiTheme="minorEastAsia" w:hAnsiTheme="minorEastAsia" w:cs="Helvetica"/>
          <w:color w:val="3E3E3E"/>
          <w:kern w:val="0"/>
          <w:sz w:val="28"/>
          <w:szCs w:val="28"/>
        </w:rPr>
      </w:pPr>
      <w:r w:rsidRPr="00200004">
        <w:rPr>
          <w:rFonts w:asciiTheme="minorEastAsia" w:hAnsiTheme="minorEastAsia" w:cs="Helvetica"/>
          <w:noProof/>
          <w:color w:val="3E3E3E"/>
          <w:kern w:val="0"/>
          <w:sz w:val="28"/>
          <w:szCs w:val="28"/>
        </w:rPr>
        <w:drawing>
          <wp:inline distT="0" distB="0" distL="0" distR="0" wp14:anchorId="77075E2C" wp14:editId="70B4BFE8">
            <wp:extent cx="4441132" cy="1915258"/>
            <wp:effectExtent l="19050" t="19050" r="16568" b="27842"/>
            <wp:docPr id="94" name="图片 5" descr="5.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webp.jpg"/>
                    <pic:cNvPicPr/>
                  </pic:nvPicPr>
                  <pic:blipFill>
                    <a:blip r:embed="rId19" cstate="print"/>
                    <a:stretch>
                      <a:fillRect/>
                    </a:stretch>
                  </pic:blipFill>
                  <pic:spPr>
                    <a:xfrm>
                      <a:off x="0" y="0"/>
                      <a:ext cx="4443994" cy="1916492"/>
                    </a:xfrm>
                    <a:prstGeom prst="rect">
                      <a:avLst/>
                    </a:prstGeom>
                    <a:ln>
                      <a:solidFill>
                        <a:schemeClr val="accent1"/>
                      </a:solidFill>
                    </a:ln>
                  </pic:spPr>
                </pic:pic>
              </a:graphicData>
            </a:graphic>
          </wp:inline>
        </w:drawing>
      </w:r>
    </w:p>
    <w:p w:rsidR="00B6735F" w:rsidRPr="001610BA" w:rsidRDefault="00B6735F" w:rsidP="00B6735F">
      <w:pPr>
        <w:widowControl/>
        <w:spacing w:line="335" w:lineRule="atLeast"/>
        <w:ind w:firstLine="560"/>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从上图可以看出，陕西省出口总额全国排名22位（2014年） 。</w:t>
      </w:r>
    </w:p>
    <w:p w:rsidR="00B6735F" w:rsidRPr="001610BA" w:rsidRDefault="00B6735F" w:rsidP="00B6735F">
      <w:pPr>
        <w:pStyle w:val="2"/>
        <w:ind w:firstLine="643"/>
      </w:pPr>
      <w:bookmarkStart w:id="5" w:name="_Toc454889229"/>
      <w:r w:rsidRPr="001610BA">
        <w:t>（</w:t>
      </w:r>
      <w:r w:rsidRPr="001610BA">
        <w:t>4</w:t>
      </w:r>
      <w:r w:rsidRPr="001610BA">
        <w:t>）全国</w:t>
      </w:r>
      <w:r w:rsidRPr="001610BA">
        <w:t>15</w:t>
      </w:r>
      <w:r w:rsidRPr="001610BA">
        <w:t>个副省级城市进出口总额排名（</w:t>
      </w:r>
      <w:r w:rsidRPr="001610BA">
        <w:t>2014</w:t>
      </w:r>
      <w:r w:rsidRPr="001610BA">
        <w:t>年）</w:t>
      </w:r>
      <w:bookmarkEnd w:id="5"/>
    </w:p>
    <w:p w:rsidR="00B6735F" w:rsidRPr="00200004" w:rsidRDefault="00B6735F" w:rsidP="00B6735F">
      <w:pPr>
        <w:widowControl/>
        <w:spacing w:line="335" w:lineRule="atLeast"/>
        <w:ind w:firstLine="560"/>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现在我们将全国15个副省级城市进出口总额排名进行对比</w:t>
      </w:r>
      <w:r>
        <w:rPr>
          <w:rFonts w:asciiTheme="minorEastAsia" w:hAnsiTheme="minorEastAsia" w:cs="Helvetica" w:hint="eastAsia"/>
          <w:color w:val="3E3E3E"/>
          <w:kern w:val="0"/>
          <w:sz w:val="28"/>
          <w:szCs w:val="28"/>
        </w:rPr>
        <w:t>:</w:t>
      </w:r>
    </w:p>
    <w:p w:rsidR="00B6735F" w:rsidRPr="00200004" w:rsidRDefault="00B6735F" w:rsidP="00B6735F">
      <w:pPr>
        <w:widowControl/>
        <w:spacing w:line="335" w:lineRule="atLeast"/>
        <w:ind w:firstLine="560"/>
        <w:jc w:val="center"/>
        <w:rPr>
          <w:rFonts w:asciiTheme="minorEastAsia" w:hAnsiTheme="minorEastAsia" w:cs="Helvetica"/>
          <w:color w:val="3E3E3E"/>
          <w:kern w:val="0"/>
          <w:sz w:val="28"/>
          <w:szCs w:val="28"/>
        </w:rPr>
      </w:pPr>
      <w:r w:rsidRPr="00200004">
        <w:rPr>
          <w:rFonts w:asciiTheme="minorEastAsia" w:hAnsiTheme="minorEastAsia" w:cs="Helvetica"/>
          <w:noProof/>
          <w:color w:val="3E3E3E"/>
          <w:kern w:val="0"/>
          <w:sz w:val="28"/>
          <w:szCs w:val="28"/>
        </w:rPr>
        <w:lastRenderedPageBreak/>
        <w:drawing>
          <wp:inline distT="0" distB="0" distL="0" distR="0" wp14:anchorId="61332622" wp14:editId="024AD420">
            <wp:extent cx="4057465" cy="2047142"/>
            <wp:effectExtent l="19050" t="19050" r="19235" b="10258"/>
            <wp:docPr id="97" name="图片 9" descr="8.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webp.jpg"/>
                    <pic:cNvPicPr/>
                  </pic:nvPicPr>
                  <pic:blipFill>
                    <a:blip r:embed="rId20" cstate="print"/>
                    <a:stretch>
                      <a:fillRect/>
                    </a:stretch>
                  </pic:blipFill>
                  <pic:spPr>
                    <a:xfrm>
                      <a:off x="0" y="0"/>
                      <a:ext cx="4059732" cy="2048286"/>
                    </a:xfrm>
                    <a:prstGeom prst="rect">
                      <a:avLst/>
                    </a:prstGeom>
                    <a:ln>
                      <a:solidFill>
                        <a:schemeClr val="accent1"/>
                      </a:solidFill>
                    </a:ln>
                  </pic:spPr>
                </pic:pic>
              </a:graphicData>
            </a:graphic>
          </wp:inline>
        </w:drawing>
      </w:r>
    </w:p>
    <w:p w:rsidR="00B6735F" w:rsidRPr="00200004" w:rsidRDefault="00B6735F" w:rsidP="00B6735F">
      <w:pPr>
        <w:widowControl/>
        <w:spacing w:line="335" w:lineRule="atLeast"/>
        <w:ind w:leftChars="50" w:left="105" w:firstLineChars="150" w:firstLine="420"/>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从上图中我们可以看出，2014年进出口总额西安在15个副省级城市排名11位。</w:t>
      </w:r>
    </w:p>
    <w:p w:rsidR="00B6735F" w:rsidRPr="00921F48" w:rsidRDefault="00B6735F" w:rsidP="00B6735F">
      <w:pPr>
        <w:widowControl/>
        <w:spacing w:line="335" w:lineRule="atLeast"/>
        <w:ind w:firstLine="560"/>
        <w:jc w:val="left"/>
        <w:rPr>
          <w:rFonts w:asciiTheme="minorEastAsia" w:hAnsiTheme="minorEastAsia" w:cs="Helvetica"/>
          <w:color w:val="3E3E3E"/>
          <w:kern w:val="0"/>
          <w:sz w:val="28"/>
          <w:szCs w:val="28"/>
        </w:rPr>
      </w:pPr>
      <w:r w:rsidRPr="00200004">
        <w:rPr>
          <w:rFonts w:asciiTheme="minorEastAsia" w:hAnsiTheme="minorEastAsia" w:cs="Helvetica" w:hint="eastAsia"/>
          <w:bCs/>
          <w:color w:val="3E3E3E"/>
          <w:kern w:val="0"/>
          <w:sz w:val="28"/>
          <w:szCs w:val="28"/>
        </w:rPr>
        <w:t>需要针对陕西经济的其他指标监测及研究报告， 欢迎注册登录陕西数据通</w:t>
      </w:r>
      <w:r w:rsidRPr="00921F48">
        <w:rPr>
          <w:rFonts w:asciiTheme="minorEastAsia" w:hAnsiTheme="minorEastAsia" w:cs="Helvetica" w:hint="eastAsia"/>
          <w:color w:val="3E3E3E"/>
          <w:kern w:val="0"/>
          <w:sz w:val="28"/>
          <w:szCs w:val="28"/>
        </w:rPr>
        <w:t>：</w:t>
      </w:r>
      <w:hyperlink r:id="rId21" w:history="1">
        <w:r w:rsidRPr="00921F48">
          <w:rPr>
            <w:rStyle w:val="a3"/>
            <w:rFonts w:asciiTheme="minorEastAsia" w:hAnsiTheme="minorEastAsia" w:cs="Helvetica" w:hint="eastAsia"/>
            <w:kern w:val="0"/>
            <w:sz w:val="28"/>
            <w:szCs w:val="28"/>
          </w:rPr>
          <w:t>http://sxdata.ocmr.com</w:t>
        </w:r>
      </w:hyperlink>
    </w:p>
    <w:p w:rsidR="00B6735F" w:rsidRDefault="00B6735F" w:rsidP="00B6735F">
      <w:pPr>
        <w:widowControl/>
        <w:spacing w:line="335" w:lineRule="atLeast"/>
        <w:ind w:firstLine="560"/>
        <w:jc w:val="left"/>
        <w:rPr>
          <w:rFonts w:asciiTheme="minorEastAsia" w:hAnsiTheme="minorEastAsia" w:cs="Helvetica"/>
          <w:color w:val="3E3E3E"/>
          <w:kern w:val="0"/>
          <w:sz w:val="28"/>
          <w:szCs w:val="28"/>
        </w:rPr>
      </w:pPr>
    </w:p>
    <w:p w:rsidR="00B6735F" w:rsidRPr="00200004" w:rsidRDefault="00B6735F" w:rsidP="00B6735F">
      <w:pPr>
        <w:widowControl/>
        <w:spacing w:line="335" w:lineRule="atLeast"/>
        <w:ind w:firstLine="560"/>
        <w:jc w:val="left"/>
        <w:rPr>
          <w:rFonts w:asciiTheme="minorEastAsia" w:hAnsiTheme="minorEastAsia" w:cs="Helvetica"/>
          <w:color w:val="3E3E3E"/>
          <w:kern w:val="0"/>
          <w:sz w:val="28"/>
          <w:szCs w:val="28"/>
        </w:rPr>
      </w:pPr>
    </w:p>
    <w:p w:rsidR="00461878" w:rsidRPr="00B6735F" w:rsidRDefault="00461878" w:rsidP="00B25856">
      <w:pPr>
        <w:widowControl/>
        <w:spacing w:line="335" w:lineRule="atLeast"/>
        <w:ind w:firstLine="560"/>
        <w:rPr>
          <w:rFonts w:asciiTheme="minorEastAsia" w:hAnsiTheme="minorEastAsia" w:cs="Helvetica" w:hint="eastAsia"/>
          <w:color w:val="3E3E3E"/>
          <w:kern w:val="0"/>
          <w:sz w:val="28"/>
          <w:szCs w:val="28"/>
        </w:rPr>
      </w:pPr>
    </w:p>
    <w:p w:rsidR="00461878" w:rsidRDefault="00461878" w:rsidP="00B25856">
      <w:pPr>
        <w:widowControl/>
        <w:spacing w:line="335" w:lineRule="atLeast"/>
        <w:ind w:firstLine="560"/>
        <w:rPr>
          <w:rFonts w:asciiTheme="minorEastAsia" w:hAnsiTheme="minorEastAsia" w:cs="Helvetica" w:hint="eastAsia"/>
          <w:color w:val="3E3E3E"/>
          <w:kern w:val="0"/>
          <w:sz w:val="28"/>
          <w:szCs w:val="28"/>
        </w:rPr>
      </w:pPr>
    </w:p>
    <w:p w:rsidR="00B6735F" w:rsidRDefault="00B6735F" w:rsidP="00B25856">
      <w:pPr>
        <w:widowControl/>
        <w:spacing w:line="335" w:lineRule="atLeast"/>
        <w:ind w:firstLine="560"/>
        <w:rPr>
          <w:rFonts w:asciiTheme="minorEastAsia" w:hAnsiTheme="minorEastAsia" w:cs="Helvetica" w:hint="eastAsia"/>
          <w:color w:val="3E3E3E"/>
          <w:kern w:val="0"/>
          <w:sz w:val="28"/>
          <w:szCs w:val="28"/>
        </w:rPr>
      </w:pPr>
    </w:p>
    <w:p w:rsidR="00B6735F" w:rsidRPr="00461878" w:rsidRDefault="00B6735F" w:rsidP="00B25856">
      <w:pPr>
        <w:widowControl/>
        <w:spacing w:line="335" w:lineRule="atLeast"/>
        <w:ind w:firstLine="560"/>
        <w:rPr>
          <w:rFonts w:asciiTheme="minorEastAsia" w:hAnsiTheme="minorEastAsia" w:cs="Helvetica"/>
          <w:color w:val="3E3E3E"/>
          <w:kern w:val="0"/>
          <w:sz w:val="28"/>
          <w:szCs w:val="28"/>
        </w:rPr>
      </w:pPr>
    </w:p>
    <w:p w:rsidR="008A00A5" w:rsidRPr="00B25856" w:rsidRDefault="00B25856" w:rsidP="00B25856">
      <w:pPr>
        <w:pStyle w:val="1"/>
        <w:spacing w:before="0" w:after="0" w:line="360" w:lineRule="auto"/>
        <w:ind w:firstLine="562"/>
        <w:rPr>
          <w:rFonts w:ascii="宋体" w:hAnsi="宋体"/>
          <w:kern w:val="0"/>
          <w:sz w:val="28"/>
          <w:szCs w:val="28"/>
        </w:rPr>
      </w:pPr>
      <w:bookmarkStart w:id="6" w:name="_Toc454889230"/>
      <w:r>
        <w:rPr>
          <w:rFonts w:ascii="宋体" w:hAnsi="宋体" w:hint="eastAsia"/>
          <w:kern w:val="0"/>
          <w:sz w:val="28"/>
          <w:szCs w:val="28"/>
        </w:rPr>
        <w:lastRenderedPageBreak/>
        <w:t>二</w:t>
      </w:r>
      <w:r w:rsidRPr="001132E0">
        <w:rPr>
          <w:rFonts w:ascii="宋体" w:hAnsi="宋体" w:hint="eastAsia"/>
          <w:kern w:val="0"/>
          <w:sz w:val="28"/>
          <w:szCs w:val="28"/>
        </w:rPr>
        <w:t>、服务</w:t>
      </w:r>
      <w:r>
        <w:rPr>
          <w:rFonts w:ascii="宋体" w:hAnsi="宋体" w:hint="eastAsia"/>
          <w:kern w:val="0"/>
          <w:sz w:val="28"/>
          <w:szCs w:val="28"/>
        </w:rPr>
        <w:t>方式介绍</w:t>
      </w:r>
      <w:bookmarkEnd w:id="6"/>
    </w:p>
    <w:p w:rsidR="008A00A5" w:rsidRPr="001132E0" w:rsidRDefault="008A00A5" w:rsidP="001132E0">
      <w:pPr>
        <w:spacing w:line="360" w:lineRule="auto"/>
        <w:ind w:firstLine="562"/>
        <w:rPr>
          <w:rFonts w:ascii="宋体" w:hAnsi="宋体" w:cs="华文楷体"/>
          <w:kern w:val="44"/>
          <w:sz w:val="28"/>
          <w:szCs w:val="28"/>
        </w:rPr>
      </w:pPr>
      <w:r w:rsidRPr="001132E0">
        <w:rPr>
          <w:rFonts w:ascii="宋体" w:hAnsi="宋体" w:cs="华文楷体" w:hint="eastAsia"/>
          <w:b/>
          <w:kern w:val="44"/>
          <w:sz w:val="28"/>
          <w:szCs w:val="28"/>
        </w:rPr>
        <w:t>1、会员服务</w:t>
      </w:r>
      <w:r w:rsidRPr="001132E0">
        <w:rPr>
          <w:rFonts w:ascii="宋体" w:hAnsi="宋体" w:cs="华文楷体" w:hint="eastAsia"/>
          <w:kern w:val="44"/>
          <w:sz w:val="28"/>
          <w:szCs w:val="28"/>
        </w:rPr>
        <w:t>：是指主要针对个人，单位为主要服务对象的服务模式。我们将提供客户专有的陕西数据通VIP会员的账号和密码，可7*24时登陆陕西数据通网站进行数据的查询，下载，打印，可视化数据查询等。并每月推送报告，月刊等。我们设立的VIP客户服务经理，为客户提供5*8小时的电话咨询和问题答复。陕西数据通不定期举办专项的研讨会和交流会，届时邀请国内外高校，研究机构的著名学者座谈讲课。</w:t>
      </w:r>
    </w:p>
    <w:p w:rsidR="008A00A5" w:rsidRPr="001132E0" w:rsidRDefault="008A00A5" w:rsidP="001132E0">
      <w:pPr>
        <w:spacing w:line="360" w:lineRule="auto"/>
        <w:ind w:firstLine="562"/>
        <w:rPr>
          <w:rFonts w:ascii="宋体" w:hAnsi="宋体" w:cs="华文楷体"/>
          <w:kern w:val="44"/>
          <w:sz w:val="28"/>
          <w:szCs w:val="28"/>
        </w:rPr>
      </w:pPr>
      <w:r w:rsidRPr="001132E0">
        <w:rPr>
          <w:rFonts w:ascii="宋体" w:hAnsi="宋体" w:cs="华文楷体" w:hint="eastAsia"/>
          <w:b/>
          <w:kern w:val="44"/>
          <w:sz w:val="28"/>
          <w:szCs w:val="28"/>
        </w:rPr>
        <w:t>2、大数据专项管理及服务</w:t>
      </w:r>
      <w:r w:rsidRPr="001132E0">
        <w:rPr>
          <w:rFonts w:ascii="宋体" w:hAnsi="宋体" w:cs="华文楷体" w:hint="eastAsia"/>
          <w:kern w:val="44"/>
          <w:sz w:val="28"/>
          <w:szCs w:val="28"/>
        </w:rPr>
        <w:t>：针对团体的，专项度较高的单位会员研发的专项产品。专项会员享有陕西数据通的独立的会员通道，我们将提供可识别的专项会员账号，针对专项会员的需求进行独立的采集，开发，利用针对性的研究模型提供用户需求的可视化数据的查询，下载和提供后期应用层面的建议意见。并提供数据监测报告，数据分析报告等。</w:t>
      </w:r>
    </w:p>
    <w:p w:rsidR="009818DD" w:rsidRPr="001132E0" w:rsidRDefault="008A00A5" w:rsidP="001132E0">
      <w:pPr>
        <w:spacing w:line="360" w:lineRule="auto"/>
        <w:ind w:firstLine="562"/>
        <w:rPr>
          <w:rFonts w:ascii="宋体" w:hAnsi="宋体" w:cs="华文楷体"/>
          <w:kern w:val="44"/>
          <w:sz w:val="28"/>
          <w:szCs w:val="28"/>
        </w:rPr>
      </w:pPr>
      <w:r w:rsidRPr="001132E0">
        <w:rPr>
          <w:rFonts w:ascii="宋体" w:hAnsi="宋体" w:cs="华文楷体" w:hint="eastAsia"/>
          <w:b/>
          <w:kern w:val="44"/>
          <w:sz w:val="28"/>
          <w:szCs w:val="28"/>
        </w:rPr>
        <w:t>3、客户专项产品开发服务</w:t>
      </w:r>
      <w:r w:rsidRPr="001132E0">
        <w:rPr>
          <w:rFonts w:ascii="宋体" w:hAnsi="宋体" w:cs="华文楷体" w:hint="eastAsia"/>
          <w:kern w:val="44"/>
          <w:sz w:val="28"/>
          <w:szCs w:val="28"/>
        </w:rPr>
        <w:t>：针对</w:t>
      </w:r>
      <w:proofErr w:type="gramStart"/>
      <w:r w:rsidRPr="001132E0">
        <w:rPr>
          <w:rFonts w:ascii="宋体" w:hAnsi="宋体" w:cs="华文楷体" w:hint="eastAsia"/>
          <w:kern w:val="44"/>
          <w:sz w:val="28"/>
          <w:szCs w:val="28"/>
        </w:rPr>
        <w:t>政企业</w:t>
      </w:r>
      <w:proofErr w:type="gramEnd"/>
      <w:r w:rsidRPr="001132E0">
        <w:rPr>
          <w:rFonts w:ascii="宋体" w:hAnsi="宋体" w:cs="华文楷体" w:hint="eastAsia"/>
          <w:kern w:val="44"/>
          <w:sz w:val="28"/>
          <w:szCs w:val="28"/>
        </w:rPr>
        <w:t>的产品开发服务模式，产品开发内容包含：数据产品专项；数据应用专项；信息云存储专项；信息平台</w:t>
      </w:r>
      <w:proofErr w:type="gramStart"/>
      <w:r w:rsidRPr="001132E0">
        <w:rPr>
          <w:rFonts w:ascii="宋体" w:hAnsi="宋体" w:cs="华文楷体" w:hint="eastAsia"/>
          <w:kern w:val="44"/>
          <w:sz w:val="28"/>
          <w:szCs w:val="28"/>
        </w:rPr>
        <w:t>专项等</w:t>
      </w:r>
      <w:proofErr w:type="gramEnd"/>
      <w:r w:rsidRPr="001132E0">
        <w:rPr>
          <w:rFonts w:ascii="宋体" w:hAnsi="宋体" w:cs="华文楷体" w:hint="eastAsia"/>
          <w:kern w:val="44"/>
          <w:sz w:val="28"/>
          <w:szCs w:val="28"/>
        </w:rPr>
        <w:t>业务开发范围。我们提供开发项目的顶层设计，研究模型，数据服务和软件开发等相关整体体系建设服务。</w:t>
      </w:r>
    </w:p>
    <w:p w:rsidR="008A00A5" w:rsidRPr="001132E0" w:rsidRDefault="008A00A5" w:rsidP="001132E0">
      <w:pPr>
        <w:pStyle w:val="1"/>
        <w:spacing w:before="0" w:after="0" w:line="360" w:lineRule="auto"/>
        <w:ind w:firstLine="562"/>
        <w:rPr>
          <w:rFonts w:ascii="宋体" w:hAnsi="宋体"/>
          <w:kern w:val="0"/>
          <w:sz w:val="28"/>
          <w:szCs w:val="28"/>
        </w:rPr>
      </w:pPr>
      <w:bookmarkStart w:id="7" w:name="_Toc454889231"/>
      <w:r w:rsidRPr="001132E0">
        <w:rPr>
          <w:rFonts w:ascii="宋体" w:hAnsi="宋体" w:hint="eastAsia"/>
          <w:kern w:val="0"/>
          <w:sz w:val="28"/>
          <w:szCs w:val="28"/>
        </w:rPr>
        <w:lastRenderedPageBreak/>
        <w:t>三、服务支持单位</w:t>
      </w:r>
      <w:bookmarkEnd w:id="7"/>
    </w:p>
    <w:p w:rsidR="008A00A5" w:rsidRPr="001132E0" w:rsidRDefault="00510809" w:rsidP="001132E0">
      <w:pPr>
        <w:spacing w:line="360" w:lineRule="auto"/>
        <w:ind w:firstLine="560"/>
        <w:jc w:val="center"/>
        <w:rPr>
          <w:rFonts w:ascii="宋体" w:hAnsi="宋体"/>
          <w:sz w:val="28"/>
          <w:szCs w:val="28"/>
        </w:rPr>
      </w:pPr>
      <w:r>
        <w:rPr>
          <w:rFonts w:ascii="宋体" w:hAnsi="宋体"/>
          <w:noProof/>
          <w:sz w:val="28"/>
          <w:szCs w:val="28"/>
        </w:rPr>
        <mc:AlternateContent>
          <mc:Choice Requires="wpg">
            <w:drawing>
              <wp:inline distT="0" distB="0" distL="0" distR="0">
                <wp:extent cx="5214974" cy="2358065"/>
                <wp:effectExtent l="0" t="0" r="24130" b="23495"/>
                <wp:docPr id="12"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4974" cy="2358065"/>
                          <a:chOff x="3821522" y="4383914"/>
                          <a:chExt cx="5214974" cy="2358065"/>
                        </a:xfrm>
                      </wpg:grpSpPr>
                      <pic:pic xmlns:pic="http://schemas.openxmlformats.org/drawingml/2006/picture">
                        <pic:nvPicPr>
                          <pic:cNvPr id="13" name="Picture 2"/>
                          <pic:cNvPicPr>
                            <a:picLocks noChangeAspect="1" noChangeArrowheads="1"/>
                          </pic:cNvPicPr>
                        </pic:nvPicPr>
                        <pic:blipFill>
                          <a:blip r:embed="rId22"/>
                          <a:srcRect/>
                          <a:stretch>
                            <a:fillRect/>
                          </a:stretch>
                        </pic:blipFill>
                        <pic:spPr bwMode="auto">
                          <a:xfrm>
                            <a:off x="3834226" y="4943276"/>
                            <a:ext cx="1557334" cy="620050"/>
                          </a:xfrm>
                          <a:prstGeom prst="rect">
                            <a:avLst/>
                          </a:prstGeom>
                          <a:noFill/>
                          <a:ln w="9525">
                            <a:noFill/>
                            <a:miter lim="800000"/>
                            <a:headEnd/>
                            <a:tailEnd/>
                          </a:ln>
                          <a:effectLst/>
                        </pic:spPr>
                      </pic:pic>
                      <wps:wsp>
                        <wps:cNvPr id="14" name="矩形 14"/>
                        <wps:cNvSpPr/>
                        <wps:spPr>
                          <a:xfrm>
                            <a:off x="5477300" y="5014714"/>
                            <a:ext cx="2649220" cy="513080"/>
                          </a:xfrm>
                          <a:prstGeom prst="rect">
                            <a:avLst/>
                          </a:prstGeom>
                        </wps:spPr>
                        <wps:style>
                          <a:lnRef idx="2">
                            <a:schemeClr val="accent2"/>
                          </a:lnRef>
                          <a:fillRef idx="1">
                            <a:schemeClr val="lt1"/>
                          </a:fillRef>
                          <a:effectRef idx="0">
                            <a:schemeClr val="accent2"/>
                          </a:effectRef>
                          <a:fontRef idx="minor">
                            <a:schemeClr val="dk1"/>
                          </a:fontRef>
                        </wps:style>
                        <wps:txbx>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陕西方位市场信息咨询有限公司</w:t>
                              </w:r>
                            </w:p>
                          </w:txbxContent>
                        </wps:txbx>
                        <wps:bodyPr wrap="none">
                          <a:spAutoFit/>
                        </wps:bodyPr>
                      </wps:wsp>
                      <wps:wsp>
                        <wps:cNvPr id="15" name="矩形 15"/>
                        <wps:cNvSpPr/>
                        <wps:spPr>
                          <a:xfrm>
                            <a:off x="4099697" y="5614716"/>
                            <a:ext cx="3564255" cy="513080"/>
                          </a:xfrm>
                          <a:prstGeom prst="rect">
                            <a:avLst/>
                          </a:prstGeom>
                        </wps:spPr>
                        <wps:style>
                          <a:lnRef idx="2">
                            <a:schemeClr val="accent2"/>
                          </a:lnRef>
                          <a:fillRef idx="1">
                            <a:schemeClr val="lt1"/>
                          </a:fillRef>
                          <a:effectRef idx="0">
                            <a:schemeClr val="accent2"/>
                          </a:effectRef>
                          <a:fontRef idx="minor">
                            <a:schemeClr val="dk1"/>
                          </a:fontRef>
                        </wps:style>
                        <wps:txbx>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教育部软科学研究基地中国管理问题研究中心</w:t>
                              </w:r>
                            </w:p>
                          </w:txbxContent>
                        </wps:txbx>
                        <wps:bodyPr wrap="none">
                          <a:spAutoFit/>
                        </wps:bodyPr>
                      </wps:wsp>
                      <wps:wsp>
                        <wps:cNvPr id="16" name="矩形 16"/>
                        <wps:cNvSpPr/>
                        <wps:spPr>
                          <a:xfrm>
                            <a:off x="4099697" y="6228899"/>
                            <a:ext cx="4793615" cy="513080"/>
                          </a:xfrm>
                          <a:prstGeom prst="rect">
                            <a:avLst/>
                          </a:prstGeom>
                        </wps:spPr>
                        <wps:style>
                          <a:lnRef idx="2">
                            <a:schemeClr val="accent2"/>
                          </a:lnRef>
                          <a:fillRef idx="1">
                            <a:schemeClr val="lt1"/>
                          </a:fillRef>
                          <a:effectRef idx="0">
                            <a:schemeClr val="accent2"/>
                          </a:effectRef>
                          <a:fontRef idx="minor">
                            <a:schemeClr val="dk1"/>
                          </a:fontRef>
                        </wps:style>
                        <wps:txbx>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西安市商用信息系统分析及应用工程实验室</w:t>
                              </w:r>
                            </w:p>
                          </w:txbxContent>
                        </wps:txbx>
                        <wps:bodyPr wrap="square">
                          <a:spAutoFit/>
                        </wps:bodyPr>
                      </wps:wsp>
                      <wps:wsp>
                        <wps:cNvPr id="17" name="矩形 17"/>
                        <wps:cNvSpPr/>
                        <wps:spPr>
                          <a:xfrm>
                            <a:off x="4967802" y="4494685"/>
                            <a:ext cx="2980055" cy="487680"/>
                          </a:xfrm>
                          <a:prstGeom prst="rect">
                            <a:avLst/>
                          </a:prstGeom>
                        </wps:spPr>
                        <wps:txbx>
                          <w:txbxContent>
                            <w:p w:rsidR="00510809" w:rsidRDefault="00510809" w:rsidP="00510809">
                              <w:pPr>
                                <w:pStyle w:val="a5"/>
                                <w:spacing w:before="0" w:after="0"/>
                                <w:ind w:firstLine="801"/>
                                <w:textAlignment w:val="baseline"/>
                              </w:pPr>
                              <w:r>
                                <w:rPr>
                                  <w:rFonts w:ascii="华文细黑" w:eastAsia="华文细黑" w:hAnsi="华文细黑" w:cstheme="minorBidi" w:hint="eastAsia"/>
                                  <w:b/>
                                  <w:bCs/>
                                  <w:color w:val="FF9900"/>
                                  <w:kern w:val="24"/>
                                  <w:sz w:val="40"/>
                                  <w:szCs w:val="40"/>
                                </w:rPr>
                                <w:t>“产学研”合作单位</w:t>
                              </w:r>
                            </w:p>
                          </w:txbxContent>
                        </wps:txbx>
                        <wps:bodyPr wrap="none">
                          <a:spAutoFit/>
                        </wps:bodyPr>
                      </wps:wsp>
                      <wps:wsp>
                        <wps:cNvPr id="18" name="矩形 18"/>
                        <wps:cNvSpPr/>
                        <wps:spPr bwMode="auto">
                          <a:xfrm>
                            <a:off x="3821522" y="4383914"/>
                            <a:ext cx="5214974" cy="2357454"/>
                          </a:xfrm>
                          <a:prstGeom prst="rect">
                            <a:avLst/>
                          </a:prstGeom>
                          <a:noFill/>
                          <a:ln>
                            <a:prstDash val="lgDash"/>
                            <a:headEnd type="none" w="med" len="med"/>
                            <a:tailEnd type="none" w="med" len="med"/>
                          </a:ln>
                        </wps:spPr>
                        <wps:style>
                          <a:lnRef idx="2">
                            <a:schemeClr val="accent6"/>
                          </a:lnRef>
                          <a:fillRef idx="1">
                            <a:schemeClr val="lt1"/>
                          </a:fillRef>
                          <a:effectRef idx="0">
                            <a:schemeClr val="accent6"/>
                          </a:effectRef>
                          <a:fontRef idx="minor">
                            <a:schemeClr val="dk1"/>
                          </a:fontRef>
                        </wps:style>
                        <wps:txbx>
                          <w:txbxContent>
                            <w:p w:rsidR="00510809" w:rsidRDefault="00510809" w:rsidP="00510809">
                              <w:pPr>
                                <w:ind w:firstLine="420"/>
                              </w:pPr>
                            </w:p>
                          </w:txbxContent>
                        </wps:txbx>
                        <wps:bodyPr vert="horz" wrap="square" lIns="91440" tIns="45720" rIns="91440" bIns="45720" numCol="1" rtlCol="0" anchor="t" anchorCtr="0" compatLnSpc="1">
                          <a:prstTxWarp prst="textNoShape">
                            <a:avLst/>
                          </a:prstTxWarp>
                        </wps:bodyPr>
                      </wps:wsp>
                    </wpg:wgp>
                  </a:graphicData>
                </a:graphic>
              </wp:inline>
            </w:drawing>
          </mc:Choice>
          <mc:Fallback>
            <w:pict>
              <v:group id="组合 11" o:spid="_x0000_s1026" style="width:410.65pt;height:185.65pt;mso-position-horizontal-relative:char;mso-position-vertical-relative:line" coordorigin="38215,43839" coordsize="52149,23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8342;top:49432;width:15573;height:6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TXL+/AAAA2wAAAA8AAABkcnMvZG93bnJldi54bWxET0uLwjAQvgv+hzDC3jT1gUrXKD52QTz5&#10;2vvQzLZlm0lJYu3+eyMI3ubje85i1ZpKNOR8aVnBcJCAIM6sLjlXcL189+cgfEDWWFkmBf/kYbXs&#10;dhaYanvnEzXnkIsYwj5FBUUIdSqlzwoy6Ae2Jo7cr3UGQ4Qul9rhPYabSo6SZCoNlhwbCqxpW1D2&#10;d74ZBa48zq4Tyn+mh01z9Kew46/5RamPXrv+BBGoDW/xy73Xcf4Ynr/EA+Ty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Bk1y/vwAAANsAAAAPAAAAAAAAAAAAAAAAAJ8CAABk&#10;cnMvZG93bnJldi54bWxQSwUGAAAAAAQABAD3AAAAiwMAAAAA&#10;">
                  <v:imagedata r:id="rId23" o:title=""/>
                </v:shape>
                <v:rect id="矩形 14" o:spid="_x0000_s1028" style="position:absolute;left:54773;top:50147;width:26492;height:5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8azcIA&#10;AADbAAAADwAAAGRycy9kb3ducmV2LnhtbERPTWvCQBC9F/wPywi9SN2kiJTUVYogBA+VaqXXaXaa&#10;BLOzYXdN0vz6riD0No/3OavNYBrRkfO1ZQXpPAFBXFhdc6ng87R7egHhA7LGxjIp+CUPm/XkYYWZ&#10;tj1/UHcMpYgh7DNUUIXQZlL6oiKDfm5b4sj9WGcwROhKqR32Mdw08jlJltJgzbGhwpa2FRWX49Uo&#10;GMfD+avJ9f6deue+7SWVs/6s1ON0eHsFEWgI/+K7O9dx/gJu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xrNwgAAANsAAAAPAAAAAAAAAAAAAAAAAJgCAABkcnMvZG93&#10;bnJldi54bWxQSwUGAAAAAAQABAD1AAAAhwMAAAAA&#10;" fillcolor="white [3201]" strokecolor="#c0504d [3205]" strokeweight="2pt">
                  <v:textbox style="mso-fit-shape-to-text:t">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陕西方位市场信息咨询有限公司</w:t>
                        </w:r>
                      </w:p>
                    </w:txbxContent>
                  </v:textbox>
                </v:rect>
                <v:rect id="矩形 15" o:spid="_x0000_s1029" style="position:absolute;left:40996;top:56147;width:35643;height:5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O/VsIA&#10;AADbAAAADwAAAGRycy9kb3ducmV2LnhtbERPTWvCQBC9F/wPywi9SN2koJTUVYogBA+VaqXXaXaa&#10;BLOzYXdN0vz6riD0No/3OavNYBrRkfO1ZQXpPAFBXFhdc6ng87R7egHhA7LGxjIp+CUPm/XkYYWZ&#10;tj1/UHcMpYgh7DNUUIXQZlL6oiKDfm5b4sj9WGcwROhKqR32Mdw08jlJltJgzbGhwpa2FRWX49Uo&#10;GMfD+avJ9f6deue+7SWVs/6s1ON0eHsFEWgI/+K7O9dx/gJu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079WwgAAANsAAAAPAAAAAAAAAAAAAAAAAJgCAABkcnMvZG93&#10;bnJldi54bWxQSwUGAAAAAAQABAD1AAAAhwMAAAAA&#10;" fillcolor="white [3201]" strokecolor="#c0504d [3205]" strokeweight="2pt">
                  <v:textbox style="mso-fit-shape-to-text:t">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教育部软科学研究基地中国管理问题研究中心</w:t>
                        </w:r>
                      </w:p>
                    </w:txbxContent>
                  </v:textbox>
                </v:rect>
                <v:rect id="矩形 16" o:spid="_x0000_s1030" style="position:absolute;left:40996;top:62288;width:47937;height:5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qiF8EA&#10;AADbAAAADwAAAGRycy9kb3ducmV2LnhtbERPTWvCQBC9C/0PyxS86aYtiImuIsUWPYlpKfQ2ZMdN&#10;MDsbs6uJ/94VBG/zeJ8zX/a2FhdqfeVYwds4AUFcOF2xUfD78zWagvABWWPtmBRcycNy8TKYY6Zd&#10;x3u65MGIGMI+QwVlCE0mpS9KsujHriGO3MG1FkOErZG6xS6G21q+J8lEWqw4NpTY0GdJxTE/WwX2&#10;4/R3zm163KVJvj5s++773xilhq/9agYiUB+e4od7o+P8Cdx/i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qohfBAAAA2wAAAA8AAAAAAAAAAAAAAAAAmAIAAGRycy9kb3du&#10;cmV2LnhtbFBLBQYAAAAABAAEAPUAAACGAwAAAAA=&#10;" fillcolor="white [3201]" strokecolor="#c0504d [3205]" strokeweight="2pt">
                  <v:textbox style="mso-fit-shape-to-text:t">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西安市商用信息系统分析及应用工程实验室</w:t>
                        </w:r>
                      </w:p>
                    </w:txbxContent>
                  </v:textbox>
                </v:rect>
                <v:rect id="矩形 17" o:spid="_x0000_s1031" style="position:absolute;left:49678;top:44946;width:29800;height:4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3IMAA&#10;AADbAAAADwAAAGRycy9kb3ducmV2LnhtbERPzWoCMRC+F3yHMIKXokmltLIaRaTaoqeqDzBsxt3g&#10;ZrIkcV3fvikUepuP73cWq941oqMQrWcNLxMFgrj0xnKl4XzajmcgYkI22HgmDQ+KsFoOnhZYGH/n&#10;b+qOqRI5hGOBGuqU2kLKWNbkME58S5y5iw8OU4ahkibgPYe7Rk6VepMOLeeGGlva1FRejzen4XU3&#10;3X/YZ3WwrrvheS+D+uSD1qNhv56DSNSnf/Gf+8vk+e/w+0s+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3IMAAAADbAAAADwAAAAAAAAAAAAAAAACYAgAAZHJzL2Rvd25y&#10;ZXYueG1sUEsFBgAAAAAEAAQA9QAAAIUDAAAAAA==&#10;" filled="f" stroked="f">
                  <v:textbox style="mso-fit-shape-to-text:t">
                    <w:txbxContent>
                      <w:p w:rsidR="00510809" w:rsidRDefault="00510809" w:rsidP="00510809">
                        <w:pPr>
                          <w:pStyle w:val="a5"/>
                          <w:spacing w:before="0" w:after="0"/>
                          <w:ind w:firstLine="801"/>
                          <w:textAlignment w:val="baseline"/>
                        </w:pPr>
                        <w:r>
                          <w:rPr>
                            <w:rFonts w:ascii="华文细黑" w:eastAsia="华文细黑" w:hAnsi="华文细黑" w:cstheme="minorBidi" w:hint="eastAsia"/>
                            <w:b/>
                            <w:bCs/>
                            <w:color w:val="FF9900"/>
                            <w:kern w:val="24"/>
                            <w:sz w:val="40"/>
                            <w:szCs w:val="40"/>
                          </w:rPr>
                          <w:t>“产学研”合作单位</w:t>
                        </w:r>
                      </w:p>
                    </w:txbxContent>
                  </v:textbox>
                </v:rect>
                <v:rect id="矩形 18" o:spid="_x0000_s1032" style="position:absolute;left:38215;top:43839;width:52149;height:23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BrUsEA&#10;AADbAAAADwAAAGRycy9kb3ducmV2LnhtbESPQWvDMAyF74P9B6PCbqvTDrKQ1SllUOhtrBs9C1tL&#10;QmM52E6b9tdPh8FuEu/pvU+b7ewHdaGY+sAGVssCFLENrufWwPfX/rkClTKywyEwGbhRgm3z+LDB&#10;2oUrf9LlmFslIZxqNNDlPNZaJ9uRx7QMI7FoPyF6zLLGVruIVwn3g14XRak99iwNHY703pE9Hydv&#10;wH6sTy9+updsizi+UplctJUxT4t59wYq05z/zX/XByf4Aiu/yAC6+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ga1LBAAAA2wAAAA8AAAAAAAAAAAAAAAAAmAIAAGRycy9kb3du&#10;cmV2LnhtbFBLBQYAAAAABAAEAPUAAACGAwAAAAA=&#10;" filled="f" strokecolor="#f79646 [3209]" strokeweight="2pt">
                  <v:stroke dashstyle="longDash"/>
                  <v:textbox>
                    <w:txbxContent>
                      <w:p w:rsidR="00510809" w:rsidRDefault="00510809" w:rsidP="00510809">
                        <w:pPr>
                          <w:ind w:firstLine="420"/>
                        </w:pPr>
                      </w:p>
                    </w:txbxContent>
                  </v:textbox>
                </v:rect>
                <w10:anchorlock/>
              </v:group>
            </w:pict>
          </mc:Fallback>
        </mc:AlternateContent>
      </w:r>
    </w:p>
    <w:p w:rsidR="001132E0" w:rsidRPr="00760551" w:rsidRDefault="008A00A5" w:rsidP="00760551">
      <w:pPr>
        <w:tabs>
          <w:tab w:val="left" w:pos="720"/>
        </w:tabs>
        <w:spacing w:line="360" w:lineRule="auto"/>
        <w:ind w:firstLine="482"/>
        <w:rPr>
          <w:rFonts w:ascii="宋体" w:hAnsi="宋体" w:cs="Helvetica"/>
          <w:bCs/>
          <w:color w:val="3E3E3E"/>
          <w:kern w:val="0"/>
          <w:sz w:val="24"/>
          <w:szCs w:val="24"/>
        </w:rPr>
      </w:pPr>
      <w:r w:rsidRPr="00760551">
        <w:rPr>
          <w:rFonts w:ascii="宋体" w:hAnsi="宋体" w:cs="Helvetica" w:hint="eastAsia"/>
          <w:b/>
          <w:bCs/>
          <w:color w:val="3E3E3E"/>
          <w:kern w:val="0"/>
          <w:sz w:val="24"/>
          <w:szCs w:val="24"/>
        </w:rPr>
        <w:t>陕西方位市场信息咨询有限公司（OCMR）</w:t>
      </w:r>
      <w:r w:rsidRPr="00760551">
        <w:rPr>
          <w:rFonts w:ascii="宋体" w:hAnsi="宋体" w:cs="Helvetica" w:hint="eastAsia"/>
          <w:bCs/>
          <w:color w:val="3E3E3E"/>
          <w:kern w:val="0"/>
          <w:sz w:val="24"/>
          <w:szCs w:val="24"/>
        </w:rPr>
        <w:t xml:space="preserve">是一家经国家统计局批准，具备涉外经营资格的专业信息服务供应商，公司成立于2002年，拥有专业的数据监测能力和数据专项服务能力。公司以市场研究为基础，为客户提供涵盖营销数据库、辅助决策数据库、动态监测数据库、数据采集、整理及分析等系列服务，同时为政府和企业客户提供基于数据的区域经济、产业、行业、消费等方面的研究咨询和数据产品服务。 </w:t>
      </w:r>
    </w:p>
    <w:p w:rsidR="008A00A5" w:rsidRPr="00760551" w:rsidRDefault="008A00A5" w:rsidP="00760551">
      <w:pPr>
        <w:tabs>
          <w:tab w:val="left" w:pos="720"/>
        </w:tabs>
        <w:spacing w:line="360" w:lineRule="auto"/>
        <w:ind w:firstLine="482"/>
        <w:rPr>
          <w:rFonts w:ascii="宋体" w:hAnsi="宋体" w:cs="Helvetica"/>
          <w:bCs/>
          <w:color w:val="3E3E3E"/>
          <w:kern w:val="0"/>
          <w:sz w:val="24"/>
          <w:szCs w:val="24"/>
        </w:rPr>
      </w:pPr>
      <w:r w:rsidRPr="00760551">
        <w:rPr>
          <w:rFonts w:ascii="宋体" w:hAnsi="宋体" w:cs="Helvetica" w:hint="eastAsia"/>
          <w:b/>
          <w:bCs/>
          <w:color w:val="3E3E3E"/>
          <w:kern w:val="0"/>
          <w:sz w:val="24"/>
          <w:szCs w:val="24"/>
        </w:rPr>
        <w:t>西安市商用信息系统分析及应用工程实验室</w:t>
      </w:r>
      <w:r w:rsidRPr="00760551">
        <w:rPr>
          <w:rFonts w:ascii="宋体" w:hAnsi="宋体" w:cs="Helvetica" w:hint="eastAsia"/>
          <w:color w:val="3E3E3E"/>
          <w:kern w:val="0"/>
          <w:sz w:val="24"/>
          <w:szCs w:val="24"/>
        </w:rPr>
        <w:t>是由</w:t>
      </w:r>
      <w:proofErr w:type="gramStart"/>
      <w:r w:rsidRPr="00760551">
        <w:rPr>
          <w:rFonts w:ascii="宋体" w:hAnsi="宋体" w:cs="Helvetica" w:hint="eastAsia"/>
          <w:color w:val="3E3E3E"/>
          <w:kern w:val="0"/>
          <w:sz w:val="24"/>
          <w:szCs w:val="24"/>
        </w:rPr>
        <w:t>西安市发改委</w:t>
      </w:r>
      <w:proofErr w:type="gramEnd"/>
      <w:r w:rsidRPr="00760551">
        <w:rPr>
          <w:rFonts w:ascii="宋体" w:hAnsi="宋体" w:cs="Helvetica" w:hint="eastAsia"/>
          <w:color w:val="3E3E3E"/>
          <w:kern w:val="0"/>
          <w:sz w:val="24"/>
          <w:szCs w:val="24"/>
        </w:rPr>
        <w:t xml:space="preserve">批准设立，由陕西方位市场信息咨询有限公司作为主要建设单位,由陕西西安重点高校的信息系统分析与应用方向的专家与学者组成的专家（学术）委员会作为主要技术模型研究支持单位，共同组成的具有专业化服务的应用研究与服务机构。 </w:t>
      </w:r>
    </w:p>
    <w:p w:rsidR="008A00A5" w:rsidRPr="00760551" w:rsidRDefault="008A00A5" w:rsidP="00760551">
      <w:pPr>
        <w:spacing w:line="360" w:lineRule="auto"/>
        <w:ind w:firstLine="482"/>
        <w:rPr>
          <w:rFonts w:ascii="宋体" w:hAnsi="宋体" w:cs="Helvetica"/>
          <w:color w:val="3E3E3E"/>
          <w:kern w:val="0"/>
          <w:sz w:val="24"/>
          <w:szCs w:val="24"/>
        </w:rPr>
      </w:pPr>
      <w:r w:rsidRPr="00760551">
        <w:rPr>
          <w:rFonts w:ascii="宋体" w:hAnsi="宋体" w:cs="Helvetica" w:hint="eastAsia"/>
          <w:b/>
          <w:bCs/>
          <w:color w:val="3E3E3E"/>
          <w:kern w:val="0"/>
          <w:sz w:val="24"/>
          <w:szCs w:val="24"/>
        </w:rPr>
        <w:t>中国教育部软科学研究基地中国管理问题研究中心</w:t>
      </w:r>
      <w:r w:rsidRPr="00760551">
        <w:rPr>
          <w:rFonts w:ascii="宋体" w:hAnsi="宋体" w:cs="Helvetica" w:hint="eastAsia"/>
          <w:color w:val="3E3E3E"/>
          <w:kern w:val="0"/>
          <w:sz w:val="24"/>
          <w:szCs w:val="24"/>
        </w:rPr>
        <w:t>以西安交通大学管理学院人文社会科学已有的研究力量和成果为依托，涉及公共管理、教育管理、经济管理和信息管理四个领域，为社会各界提供基于数据、事实分析的理论支撑。</w:t>
      </w:r>
    </w:p>
    <w:p w:rsidR="00401A51" w:rsidRPr="001132E0" w:rsidRDefault="00401A51" w:rsidP="001132E0">
      <w:pPr>
        <w:spacing w:line="360" w:lineRule="auto"/>
        <w:ind w:firstLineChars="82" w:firstLine="230"/>
        <w:rPr>
          <w:rFonts w:ascii="宋体" w:hAnsi="宋体" w:cs="Helvetica"/>
          <w:b/>
          <w:color w:val="3E3E3E"/>
          <w:kern w:val="0"/>
          <w:sz w:val="28"/>
          <w:szCs w:val="28"/>
        </w:rPr>
        <w:sectPr w:rsidR="00401A51" w:rsidRPr="001132E0">
          <w:footerReference w:type="default" r:id="rId24"/>
          <w:pgSz w:w="11906" w:h="16838"/>
          <w:pgMar w:top="1440" w:right="1800" w:bottom="1440" w:left="1800" w:header="851" w:footer="992" w:gutter="0"/>
          <w:cols w:space="720"/>
          <w:docGrid w:type="lines" w:linePitch="312"/>
        </w:sectPr>
      </w:pPr>
    </w:p>
    <w:p w:rsidR="001132E0" w:rsidRDefault="00401A51" w:rsidP="001132E0">
      <w:pPr>
        <w:spacing w:line="360" w:lineRule="auto"/>
        <w:ind w:leftChars="100" w:left="210" w:firstLineChars="150" w:firstLine="422"/>
        <w:rPr>
          <w:rFonts w:ascii="宋体" w:hAnsi="宋体" w:cs="Helvetica"/>
          <w:color w:val="3E3E3E"/>
          <w:kern w:val="0"/>
          <w:sz w:val="28"/>
          <w:szCs w:val="28"/>
        </w:rPr>
      </w:pPr>
      <w:r w:rsidRPr="001132E0">
        <w:rPr>
          <w:rFonts w:ascii="宋体" w:hAnsi="宋体" w:cs="Helvetica" w:hint="eastAsia"/>
          <w:b/>
          <w:color w:val="3E3E3E"/>
          <w:kern w:val="0"/>
          <w:sz w:val="28"/>
          <w:szCs w:val="28"/>
        </w:rPr>
        <w:lastRenderedPageBreak/>
        <w:t>陕西数据通</w:t>
      </w:r>
    </w:p>
    <w:p w:rsidR="00401A51" w:rsidRPr="001132E0" w:rsidRDefault="00401A51" w:rsidP="001132E0">
      <w:pPr>
        <w:spacing w:line="360" w:lineRule="auto"/>
        <w:ind w:leftChars="100" w:left="210" w:firstLineChars="150" w:firstLine="420"/>
        <w:rPr>
          <w:rFonts w:ascii="宋体" w:hAnsi="宋体" w:cs="Helvetica"/>
          <w:color w:val="3E3E3E"/>
          <w:kern w:val="0"/>
          <w:sz w:val="28"/>
          <w:szCs w:val="28"/>
        </w:rPr>
      </w:pPr>
      <w:r w:rsidRPr="001132E0">
        <w:rPr>
          <w:rFonts w:ascii="宋体" w:hAnsi="宋体" w:cs="Helvetica" w:hint="eastAsia"/>
          <w:color w:val="3E3E3E"/>
          <w:kern w:val="0"/>
          <w:sz w:val="28"/>
          <w:szCs w:val="28"/>
        </w:rPr>
        <w:t>陕西省区域经济数据动态监测应用综合服务平台。 平台围绕政府、企业、研究机构、高校、行业协会等提供宏观、行业、企业、消费等领域的经济、市场数据以及相应的辅助决策支持提供动态监测和应用服务。</w:t>
      </w:r>
    </w:p>
    <w:p w:rsidR="00401A51" w:rsidRPr="001132E0" w:rsidRDefault="00401A51" w:rsidP="001132E0">
      <w:pPr>
        <w:spacing w:line="360" w:lineRule="auto"/>
        <w:ind w:firstLine="560"/>
        <w:rPr>
          <w:rFonts w:ascii="宋体" w:hAnsi="宋体" w:cs="Helvetica"/>
          <w:color w:val="3E3E3E"/>
          <w:kern w:val="0"/>
          <w:sz w:val="28"/>
          <w:szCs w:val="28"/>
        </w:rPr>
      </w:pPr>
      <w:r w:rsidRPr="001132E0">
        <w:rPr>
          <w:rFonts w:ascii="宋体" w:hAnsi="宋体" w:cs="Helvetica" w:hint="eastAsia"/>
          <w:color w:val="3E3E3E"/>
          <w:kern w:val="0"/>
          <w:sz w:val="28"/>
          <w:szCs w:val="28"/>
        </w:rPr>
        <w:t>为了更好为客户提供服务，欢迎各位行业专家投稿，形式可以是原创，也可以是编译，来稿请务必注明联系方式，以便我们联系和邮寄稿费。</w:t>
      </w:r>
    </w:p>
    <w:p w:rsidR="00401A51" w:rsidRPr="001132E0" w:rsidRDefault="00401A51" w:rsidP="001132E0">
      <w:pPr>
        <w:spacing w:line="360" w:lineRule="auto"/>
        <w:ind w:firstLine="560"/>
        <w:rPr>
          <w:rFonts w:ascii="宋体" w:hAnsi="宋体" w:cs="Helvetica"/>
          <w:color w:val="3E3E3E"/>
          <w:kern w:val="0"/>
          <w:sz w:val="28"/>
          <w:szCs w:val="28"/>
        </w:rPr>
      </w:pPr>
      <w:r w:rsidRPr="001132E0">
        <w:rPr>
          <w:rFonts w:ascii="宋体" w:hAnsi="宋体" w:cs="Helvetica" w:hint="eastAsia"/>
          <w:color w:val="3E3E3E"/>
          <w:kern w:val="0"/>
          <w:sz w:val="28"/>
          <w:szCs w:val="28"/>
        </w:rPr>
        <w:t>您需要更多陕西区域经济的数据，</w:t>
      </w:r>
      <w:proofErr w:type="gramStart"/>
      <w:r w:rsidRPr="001132E0">
        <w:rPr>
          <w:rFonts w:ascii="宋体" w:hAnsi="宋体" w:cs="Helvetica" w:hint="eastAsia"/>
          <w:color w:val="3E3E3E"/>
          <w:kern w:val="0"/>
          <w:sz w:val="28"/>
          <w:szCs w:val="28"/>
        </w:rPr>
        <w:t>请注册</w:t>
      </w:r>
      <w:proofErr w:type="gramEnd"/>
      <w:r w:rsidRPr="001132E0">
        <w:rPr>
          <w:rFonts w:ascii="宋体" w:hAnsi="宋体" w:cs="Helvetica" w:hint="eastAsia"/>
          <w:color w:val="3E3E3E"/>
          <w:kern w:val="0"/>
          <w:sz w:val="28"/>
          <w:szCs w:val="28"/>
        </w:rPr>
        <w:t>登录陕西数据通</w:t>
      </w:r>
    </w:p>
    <w:p w:rsidR="00401A51" w:rsidRPr="001132E0" w:rsidRDefault="000A560F" w:rsidP="00E807F0">
      <w:pPr>
        <w:spacing w:line="360" w:lineRule="auto"/>
        <w:ind w:firstLine="420"/>
        <w:rPr>
          <w:rFonts w:ascii="宋体" w:hAnsi="宋体" w:cs="Helvetica"/>
          <w:color w:val="3E3E3E"/>
          <w:kern w:val="0"/>
          <w:sz w:val="28"/>
          <w:szCs w:val="28"/>
        </w:rPr>
      </w:pPr>
      <w:hyperlink r:id="rId25" w:history="1">
        <w:r w:rsidR="00401A51" w:rsidRPr="001132E0">
          <w:rPr>
            <w:rStyle w:val="a3"/>
            <w:rFonts w:ascii="宋体" w:hAnsi="宋体" w:hint="eastAsia"/>
            <w:b/>
            <w:color w:val="0070C0"/>
            <w:sz w:val="28"/>
            <w:szCs w:val="28"/>
            <w:u w:val="none"/>
          </w:rPr>
          <w:t>www.sxdata.ocmr.com</w:t>
        </w:r>
      </w:hyperlink>
    </w:p>
    <w:p w:rsidR="00401A51" w:rsidRPr="001132E0" w:rsidRDefault="002F6FFB" w:rsidP="001132E0">
      <w:pPr>
        <w:spacing w:line="360" w:lineRule="auto"/>
        <w:ind w:firstLine="560"/>
        <w:rPr>
          <w:rFonts w:ascii="宋体" w:hAnsi="宋体" w:cs="Helvetica"/>
          <w:color w:val="3E3E3E"/>
          <w:kern w:val="0"/>
          <w:sz w:val="28"/>
          <w:szCs w:val="28"/>
        </w:rPr>
      </w:pPr>
      <w:r w:rsidRPr="001132E0">
        <w:rPr>
          <w:rFonts w:ascii="宋体" w:hAnsi="宋体" w:cs="Helvetica" w:hint="eastAsia"/>
          <w:color w:val="3E3E3E"/>
          <w:kern w:val="0"/>
          <w:sz w:val="28"/>
          <w:szCs w:val="28"/>
        </w:rPr>
        <w:t>或扫描下面二</w:t>
      </w:r>
      <w:proofErr w:type="gramStart"/>
      <w:r w:rsidRPr="001132E0">
        <w:rPr>
          <w:rFonts w:ascii="宋体" w:hAnsi="宋体" w:cs="Helvetica" w:hint="eastAsia"/>
          <w:color w:val="3E3E3E"/>
          <w:kern w:val="0"/>
          <w:sz w:val="28"/>
          <w:szCs w:val="28"/>
        </w:rPr>
        <w:t>维码关注</w:t>
      </w:r>
      <w:proofErr w:type="gramEnd"/>
      <w:r w:rsidRPr="001132E0">
        <w:rPr>
          <w:rFonts w:ascii="宋体" w:hAnsi="宋体" w:cs="Helvetica" w:hint="eastAsia"/>
          <w:color w:val="3E3E3E"/>
          <w:kern w:val="0"/>
          <w:sz w:val="28"/>
          <w:szCs w:val="28"/>
        </w:rPr>
        <w:t>数据通</w:t>
      </w:r>
    </w:p>
    <w:p w:rsidR="008A00A5" w:rsidRPr="001132E0" w:rsidRDefault="00510809" w:rsidP="002F6FFB">
      <w:pPr>
        <w:ind w:firstLineChars="0" w:firstLine="0"/>
        <w:jc w:val="center"/>
        <w:rPr>
          <w:rFonts w:ascii="宋体" w:hAnsi="宋体" w:cs="Helvetica"/>
          <w:noProof/>
          <w:color w:val="3E3E3E"/>
          <w:kern w:val="0"/>
          <w:sz w:val="28"/>
          <w:szCs w:val="28"/>
        </w:rPr>
      </w:pPr>
      <w:r>
        <w:rPr>
          <w:rFonts w:ascii="宋体" w:hAnsi="宋体" w:cs="Helvetica"/>
          <w:noProof/>
          <w:color w:val="3E3E3E"/>
          <w:kern w:val="0"/>
          <w:sz w:val="28"/>
          <w:szCs w:val="28"/>
        </w:rPr>
        <w:drawing>
          <wp:inline distT="0" distB="0" distL="0" distR="0">
            <wp:extent cx="2145030" cy="1767205"/>
            <wp:effectExtent l="0" t="0" r="7620" b="4445"/>
            <wp:docPr id="10" name="图片 5" descr="数据通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数据通二维码.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5030" cy="1767205"/>
                    </a:xfrm>
                    <a:prstGeom prst="rect">
                      <a:avLst/>
                    </a:prstGeom>
                    <a:noFill/>
                    <a:ln>
                      <a:noFill/>
                    </a:ln>
                  </pic:spPr>
                </pic:pic>
              </a:graphicData>
            </a:graphic>
          </wp:inline>
        </w:drawing>
      </w:r>
    </w:p>
    <w:p w:rsidR="002F6FFB" w:rsidRPr="001132E0" w:rsidRDefault="002F6FFB" w:rsidP="00F676A2">
      <w:pPr>
        <w:ind w:firstLineChars="0" w:firstLine="0"/>
        <w:jc w:val="center"/>
        <w:rPr>
          <w:rFonts w:ascii="宋体" w:hAnsi="宋体"/>
          <w:b/>
          <w:sz w:val="28"/>
          <w:szCs w:val="28"/>
        </w:rPr>
      </w:pPr>
      <w:r w:rsidRPr="001132E0">
        <w:rPr>
          <w:rFonts w:ascii="宋体" w:hAnsi="宋体" w:cs="Helvetica" w:hint="eastAsia"/>
          <w:b/>
          <w:noProof/>
          <w:color w:val="3E3E3E"/>
          <w:kern w:val="0"/>
          <w:sz w:val="28"/>
          <w:szCs w:val="28"/>
        </w:rPr>
        <w:t>您的支持是我们最大的动力</w:t>
      </w:r>
    </w:p>
    <w:sectPr w:rsidR="002F6FFB" w:rsidRPr="001132E0">
      <w:footerReference w:type="default" r:id="rId2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60F" w:rsidRDefault="000A560F">
      <w:pPr>
        <w:spacing w:before="0" w:after="0"/>
        <w:ind w:firstLine="420"/>
      </w:pPr>
      <w:r>
        <w:separator/>
      </w:r>
    </w:p>
  </w:endnote>
  <w:endnote w:type="continuationSeparator" w:id="0">
    <w:p w:rsidR="000A560F" w:rsidRDefault="000A560F">
      <w:pPr>
        <w:spacing w:before="0"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rsidP="009818DD">
    <w:pPr>
      <w:pStyle w:val="a7"/>
      <w:ind w:firstLine="560"/>
      <w:jc w:val="center"/>
      <w:rPr>
        <w:rFonts w:ascii="Cambria" w:hAnsi="Cambria"/>
        <w:sz w:val="28"/>
        <w:szCs w:val="28"/>
      </w:rPr>
    </w:pPr>
  </w:p>
  <w:p w:rsidR="004E76BE" w:rsidRDefault="004E76BE">
    <w:pPr>
      <w:pStyle w:val="a7"/>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7"/>
      <w:ind w:firstLine="560"/>
      <w:jc w:val="center"/>
      <w:rPr>
        <w:rFonts w:ascii="Cambria" w:hAnsi="Cambria"/>
        <w:sz w:val="28"/>
        <w:szCs w:val="28"/>
      </w:rPr>
    </w:pPr>
    <w:r>
      <w:rPr>
        <w:rFonts w:ascii="Cambria" w:hAnsi="Cambria"/>
        <w:sz w:val="28"/>
        <w:szCs w:val="28"/>
        <w:lang w:val="zh-CN"/>
      </w:rPr>
      <w:t xml:space="preserve">~ </w:t>
    </w:r>
    <w:r>
      <w:fldChar w:fldCharType="begin"/>
    </w:r>
    <w:r>
      <w:instrText xml:space="preserve"> PAGE    \* MERGEFORMAT </w:instrText>
    </w:r>
    <w:r>
      <w:fldChar w:fldCharType="separate"/>
    </w:r>
    <w:r w:rsidR="00B6735F" w:rsidRPr="00B6735F">
      <w:rPr>
        <w:rFonts w:ascii="Cambria" w:hAnsi="Cambria"/>
        <w:noProof/>
        <w:sz w:val="28"/>
        <w:szCs w:val="28"/>
        <w:lang w:val="zh-CN"/>
      </w:rPr>
      <w:t>3</w:t>
    </w:r>
    <w:r>
      <w:fldChar w:fldCharType="end"/>
    </w:r>
    <w:r>
      <w:rPr>
        <w:rFonts w:ascii="Cambria" w:hAnsi="Cambria"/>
        <w:sz w:val="28"/>
        <w:szCs w:val="28"/>
        <w:lang w:val="zh-CN"/>
      </w:rPr>
      <w:t xml:space="preserve"> ~</w:t>
    </w:r>
  </w:p>
  <w:p w:rsidR="004E76BE" w:rsidRDefault="004E76BE">
    <w:pPr>
      <w:pStyle w:val="a7"/>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A51" w:rsidRDefault="00401A51">
    <w:pPr>
      <w:pStyle w:val="a7"/>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60F" w:rsidRDefault="000A560F">
      <w:pPr>
        <w:spacing w:before="0" w:after="0"/>
        <w:ind w:firstLine="420"/>
      </w:pPr>
      <w:r>
        <w:separator/>
      </w:r>
    </w:p>
  </w:footnote>
  <w:footnote w:type="continuationSeparator" w:id="0">
    <w:p w:rsidR="000A560F" w:rsidRDefault="000A560F">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rsidP="00E807F0">
    <w:pPr>
      <w:pStyle w:val="a6"/>
      <w:wordWrap w:val="0"/>
      <w:ind w:firstLine="360"/>
      <w:jc w:val="right"/>
    </w:pPr>
    <w:r>
      <w:t xml:space="preserve">           </w:t>
    </w:r>
    <w:r w:rsidR="00E807F0">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E807F0" w:rsidP="00E807F0">
    <w:pPr>
      <w:pStyle w:val="a6"/>
      <w:ind w:firstLine="422"/>
      <w:jc w:val="left"/>
    </w:pPr>
    <w:r>
      <w:rPr>
        <w:b/>
        <w:sz w:val="21"/>
        <w:szCs w:val="21"/>
      </w:rPr>
      <w:t>S</w:t>
    </w:r>
    <w:r>
      <w:rPr>
        <w:rFonts w:hint="eastAsia"/>
        <w:b/>
        <w:sz w:val="21"/>
        <w:szCs w:val="21"/>
      </w:rPr>
      <w:t xml:space="preserve">xdata.ocmr.com                                              </w:t>
    </w:r>
    <w:r>
      <w:rPr>
        <w:rFonts w:hint="eastAsia"/>
        <w:b/>
        <w:sz w:val="21"/>
        <w:szCs w:val="21"/>
      </w:rPr>
      <w:t>陕西位置系列</w:t>
    </w:r>
    <w:r>
      <w:rPr>
        <w:rFonts w:hint="eastAsia"/>
        <w:b/>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16E8"/>
    <w:multiLevelType w:val="hybridMultilevel"/>
    <w:tmpl w:val="0106BBD8"/>
    <w:lvl w:ilvl="0" w:tplc="4D74E684">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9E326B9"/>
    <w:multiLevelType w:val="hybridMultilevel"/>
    <w:tmpl w:val="ED768756"/>
    <w:lvl w:ilvl="0" w:tplc="3ED82DF8">
      <w:start w:val="5"/>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2B7B5418"/>
    <w:multiLevelType w:val="hybridMultilevel"/>
    <w:tmpl w:val="08A4C3A4"/>
    <w:lvl w:ilvl="0" w:tplc="3BDCB6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B91239"/>
    <w:multiLevelType w:val="hybridMultilevel"/>
    <w:tmpl w:val="EA5EB678"/>
    <w:lvl w:ilvl="0" w:tplc="424CA906">
      <w:start w:val="1"/>
      <w:numFmt w:val="decimal"/>
      <w:lvlText w:val="%1、"/>
      <w:lvlJc w:val="left"/>
      <w:pPr>
        <w:ind w:left="1027" w:hanging="46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41B20CF7"/>
    <w:multiLevelType w:val="hybridMultilevel"/>
    <w:tmpl w:val="E1C6E864"/>
    <w:lvl w:ilvl="0" w:tplc="08D647E6">
      <w:start w:val="1"/>
      <w:numFmt w:val="decimal"/>
      <w:lvlText w:val="（%1）"/>
      <w:lvlJc w:val="left"/>
      <w:pPr>
        <w:ind w:left="920" w:hanging="720"/>
      </w:pPr>
      <w:rPr>
        <w:rFonts w:hint="default"/>
        <w:lang w:val="en-US"/>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nsid w:val="75EE6C31"/>
    <w:multiLevelType w:val="hybridMultilevel"/>
    <w:tmpl w:val="A82E7958"/>
    <w:lvl w:ilvl="0" w:tplc="3A5C4AD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09"/>
    <w:rsid w:val="00035C24"/>
    <w:rsid w:val="00081A34"/>
    <w:rsid w:val="000A560F"/>
    <w:rsid w:val="000C0DB0"/>
    <w:rsid w:val="001132E0"/>
    <w:rsid w:val="001B55F5"/>
    <w:rsid w:val="002B211A"/>
    <w:rsid w:val="002E23FE"/>
    <w:rsid w:val="002F6FFB"/>
    <w:rsid w:val="00302CD1"/>
    <w:rsid w:val="00351D59"/>
    <w:rsid w:val="003826E8"/>
    <w:rsid w:val="00401A51"/>
    <w:rsid w:val="00433F5F"/>
    <w:rsid w:val="00461878"/>
    <w:rsid w:val="004E76BE"/>
    <w:rsid w:val="00507D1A"/>
    <w:rsid w:val="00510809"/>
    <w:rsid w:val="00511512"/>
    <w:rsid w:val="005225C8"/>
    <w:rsid w:val="0053220F"/>
    <w:rsid w:val="005F16E6"/>
    <w:rsid w:val="00641661"/>
    <w:rsid w:val="006C4509"/>
    <w:rsid w:val="006F38A1"/>
    <w:rsid w:val="00713031"/>
    <w:rsid w:val="007300F6"/>
    <w:rsid w:val="00760551"/>
    <w:rsid w:val="0078607E"/>
    <w:rsid w:val="00793192"/>
    <w:rsid w:val="007E2B19"/>
    <w:rsid w:val="007F16DF"/>
    <w:rsid w:val="00811ECF"/>
    <w:rsid w:val="008359AE"/>
    <w:rsid w:val="0088307C"/>
    <w:rsid w:val="008A00A5"/>
    <w:rsid w:val="008A64A6"/>
    <w:rsid w:val="009077F3"/>
    <w:rsid w:val="00942E60"/>
    <w:rsid w:val="009818DD"/>
    <w:rsid w:val="009E17FD"/>
    <w:rsid w:val="00A14549"/>
    <w:rsid w:val="00A572CA"/>
    <w:rsid w:val="00AB1B83"/>
    <w:rsid w:val="00AD1C9F"/>
    <w:rsid w:val="00B25856"/>
    <w:rsid w:val="00B6735F"/>
    <w:rsid w:val="00BD2346"/>
    <w:rsid w:val="00BE7823"/>
    <w:rsid w:val="00CB02BF"/>
    <w:rsid w:val="00CD5461"/>
    <w:rsid w:val="00D55713"/>
    <w:rsid w:val="00DF4CA1"/>
    <w:rsid w:val="00E36C96"/>
    <w:rsid w:val="00E807F0"/>
    <w:rsid w:val="00EB2601"/>
    <w:rsid w:val="00EE70D3"/>
    <w:rsid w:val="00F465E9"/>
    <w:rsid w:val="00F676A2"/>
    <w:rsid w:val="00F9033B"/>
    <w:rsid w:val="00FD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340" w:after="330"/>
      <w:ind w:firstLineChars="200" w:firstLine="200"/>
      <w:jc w:val="both"/>
    </w:pPr>
    <w:rPr>
      <w:rFonts w:ascii="Calibri" w:hAnsi="Calibri"/>
      <w:kern w:val="2"/>
      <w:sz w:val="21"/>
      <w:szCs w:val="22"/>
    </w:rPr>
  </w:style>
  <w:style w:type="paragraph" w:styleId="1">
    <w:name w:val="heading 1"/>
    <w:basedOn w:val="a"/>
    <w:next w:val="a"/>
    <w:link w:val="1Char"/>
    <w:uiPriority w:val="9"/>
    <w:qFormat/>
    <w:pPr>
      <w:keepNext/>
      <w:keepLines/>
      <w:spacing w:line="576" w:lineRule="auto"/>
      <w:outlineLvl w:val="0"/>
    </w:pPr>
    <w:rPr>
      <w:rFonts w:cs="宋体"/>
      <w:b/>
      <w:bCs/>
      <w:kern w:val="44"/>
      <w:sz w:val="44"/>
      <w:szCs w:val="44"/>
    </w:rPr>
  </w:style>
  <w:style w:type="paragraph" w:styleId="2">
    <w:name w:val="heading 2"/>
    <w:basedOn w:val="a"/>
    <w:next w:val="a"/>
    <w:link w:val="2Char"/>
    <w:uiPriority w:val="9"/>
    <w:unhideWhenUsed/>
    <w:qFormat/>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5" w:lineRule="auto"/>
      <w:outlineLvl w:val="2"/>
    </w:pPr>
    <w:rPr>
      <w:rFonts w:cs="宋体"/>
      <w:bCs/>
      <w:sz w:val="24"/>
      <w:szCs w:val="32"/>
    </w:rPr>
  </w:style>
  <w:style w:type="paragraph" w:styleId="4">
    <w:name w:val="heading 4"/>
    <w:basedOn w:val="a"/>
    <w:next w:val="a"/>
    <w:link w:val="4Char"/>
    <w:uiPriority w:val="9"/>
    <w:unhideWhenUsed/>
    <w:qFormat/>
    <w:rsid w:val="006C4509"/>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customStyle="1" w:styleId="a4">
    <w:name w:val="已访问的超链接"/>
    <w:basedOn w:val="a0"/>
    <w:uiPriority w:val="99"/>
    <w:semiHidden/>
    <w:unhideWhenUsed/>
    <w:rPr>
      <w:color w:val="800080"/>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Cambria" w:eastAsia="宋体" w:hAnsi="Cambria" w:cs="Times New Roman" w:hint="default"/>
      <w:b/>
      <w:bCs/>
      <w:sz w:val="32"/>
      <w:szCs w:val="32"/>
    </w:rPr>
  </w:style>
  <w:style w:type="character" w:customStyle="1" w:styleId="3Char">
    <w:name w:val="标题 3 Char"/>
    <w:basedOn w:val="a0"/>
    <w:link w:val="3"/>
    <w:uiPriority w:val="9"/>
    <w:locked/>
    <w:rPr>
      <w:bCs/>
      <w:sz w:val="24"/>
      <w:szCs w:val="32"/>
    </w:rPr>
  </w:style>
  <w:style w:type="paragraph" w:styleId="a5">
    <w:name w:val="Normal (Web)"/>
    <w:basedOn w:val="a"/>
    <w:uiPriority w:val="99"/>
    <w:semiHidden/>
    <w:unhideWhenUsed/>
    <w:rPr>
      <w:sz w:val="24"/>
    </w:rPr>
  </w:style>
  <w:style w:type="paragraph" w:styleId="10">
    <w:name w:val="toc 1"/>
    <w:basedOn w:val="a"/>
    <w:next w:val="a"/>
    <w:autoRedefine/>
    <w:uiPriority w:val="39"/>
    <w:unhideWhenUsed/>
  </w:style>
  <w:style w:type="paragraph" w:styleId="20">
    <w:name w:val="toc 2"/>
    <w:basedOn w:val="a"/>
    <w:next w:val="a"/>
    <w:autoRedefine/>
    <w:uiPriority w:val="39"/>
    <w:unhideWhenUsed/>
    <w:pPr>
      <w:ind w:leftChars="200" w:left="420"/>
    </w:pPr>
  </w:style>
  <w:style w:type="paragraph" w:styleId="a6">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Pr>
      <w:sz w:val="18"/>
      <w:szCs w:val="18"/>
    </w:rPr>
  </w:style>
  <w:style w:type="paragraph" w:styleId="a7">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Pr>
      <w:sz w:val="18"/>
      <w:szCs w:val="18"/>
    </w:rPr>
  </w:style>
  <w:style w:type="paragraph" w:styleId="a8">
    <w:name w:val="Document Map"/>
    <w:basedOn w:val="a"/>
    <w:link w:val="Char1"/>
    <w:uiPriority w:val="99"/>
    <w:semiHidden/>
    <w:unhideWhenUsed/>
    <w:rPr>
      <w:rFonts w:ascii="宋体"/>
      <w:sz w:val="18"/>
      <w:szCs w:val="18"/>
    </w:rPr>
  </w:style>
  <w:style w:type="character" w:customStyle="1" w:styleId="Char1">
    <w:name w:val="文档结构图 Char"/>
    <w:basedOn w:val="a0"/>
    <w:link w:val="a8"/>
    <w:uiPriority w:val="99"/>
    <w:semiHidden/>
    <w:locked/>
    <w:rPr>
      <w:rFonts w:ascii="宋体" w:eastAsia="宋体" w:hAnsi="宋体" w:hint="eastAsia"/>
      <w:sz w:val="18"/>
      <w:szCs w:val="18"/>
    </w:rPr>
  </w:style>
  <w:style w:type="paragraph" w:styleId="a9">
    <w:name w:val="Balloon Text"/>
    <w:basedOn w:val="a"/>
    <w:link w:val="Char2"/>
    <w:uiPriority w:val="99"/>
    <w:semiHidden/>
    <w:unhideWhenUsed/>
    <w:rPr>
      <w:sz w:val="18"/>
      <w:szCs w:val="18"/>
    </w:rPr>
  </w:style>
  <w:style w:type="character" w:customStyle="1" w:styleId="Char2">
    <w:name w:val="批注框文本 Char"/>
    <w:basedOn w:val="a0"/>
    <w:link w:val="a9"/>
    <w:uiPriority w:val="99"/>
    <w:semiHidden/>
    <w:locked/>
    <w:rPr>
      <w:sz w:val="18"/>
      <w:szCs w:val="18"/>
    </w:rPr>
  </w:style>
  <w:style w:type="paragraph" w:customStyle="1" w:styleId="11">
    <w:name w:val="列出段落1"/>
    <w:basedOn w:val="a"/>
    <w:uiPriority w:val="34"/>
    <w:qFormat/>
    <w:pPr>
      <w:ind w:firstLine="420"/>
    </w:pPr>
  </w:style>
  <w:style w:type="paragraph" w:customStyle="1" w:styleId="TOC1">
    <w:name w:val="TOC 标题1"/>
    <w:basedOn w:val="1"/>
    <w:next w:val="a"/>
    <w:uiPriority w:val="39"/>
    <w:qFormat/>
    <w:pPr>
      <w:widowControl/>
      <w:spacing w:before="480" w:after="0" w:line="276" w:lineRule="auto"/>
      <w:ind w:firstLineChars="0" w:firstLine="0"/>
      <w:jc w:val="left"/>
      <w:outlineLvl w:val="9"/>
    </w:pPr>
    <w:rPr>
      <w:rFonts w:ascii="Cambria" w:hAnsi="Cambria" w:cs="Times New Roman"/>
      <w:color w:val="365F91"/>
      <w:kern w:val="0"/>
      <w:sz w:val="28"/>
      <w:szCs w:val="28"/>
    </w:rPr>
  </w:style>
  <w:style w:type="paragraph" w:customStyle="1" w:styleId="p0">
    <w:name w:val="p0"/>
    <w:basedOn w:val="a"/>
    <w:uiPriority w:val="99"/>
    <w:pPr>
      <w:widowControl/>
      <w:spacing w:before="100" w:beforeAutospacing="1" w:after="100" w:afterAutospacing="1"/>
      <w:ind w:firstLineChars="0" w:firstLine="0"/>
      <w:jc w:val="left"/>
    </w:pPr>
    <w:rPr>
      <w:rFonts w:ascii="宋体" w:hAnsi="宋体" w:cs="宋体"/>
      <w:kern w:val="0"/>
      <w:sz w:val="24"/>
      <w:szCs w:val="24"/>
    </w:rPr>
  </w:style>
  <w:style w:type="character" w:customStyle="1" w:styleId="15">
    <w:name w:val="15"/>
    <w:basedOn w:val="a0"/>
  </w:style>
  <w:style w:type="character" w:customStyle="1" w:styleId="4Char">
    <w:name w:val="标题 4 Char"/>
    <w:basedOn w:val="a0"/>
    <w:link w:val="4"/>
    <w:uiPriority w:val="9"/>
    <w:rsid w:val="006C4509"/>
    <w:rPr>
      <w:rFonts w:ascii="Cambria" w:eastAsia="宋体" w:hAnsi="Cambria" w:cs="Times New Roman"/>
      <w:b/>
      <w:bCs/>
      <w:kern w:val="2"/>
      <w:sz w:val="28"/>
      <w:szCs w:val="28"/>
    </w:rPr>
  </w:style>
  <w:style w:type="paragraph" w:styleId="30">
    <w:name w:val="toc 3"/>
    <w:basedOn w:val="a"/>
    <w:next w:val="a"/>
    <w:autoRedefine/>
    <w:uiPriority w:val="39"/>
    <w:unhideWhenUsed/>
    <w:rsid w:val="00433F5F"/>
    <w:pPr>
      <w:ind w:leftChars="400" w:left="840"/>
    </w:pPr>
  </w:style>
  <w:style w:type="paragraph" w:styleId="aa">
    <w:name w:val="List Paragraph"/>
    <w:basedOn w:val="a"/>
    <w:uiPriority w:val="34"/>
    <w:qFormat/>
    <w:rsid w:val="001132E0"/>
    <w:pPr>
      <w:widowControl/>
      <w:spacing w:before="0" w:after="0"/>
      <w:ind w:firstLine="42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340" w:after="330"/>
      <w:ind w:firstLineChars="200" w:firstLine="200"/>
      <w:jc w:val="both"/>
    </w:pPr>
    <w:rPr>
      <w:rFonts w:ascii="Calibri" w:hAnsi="Calibri"/>
      <w:kern w:val="2"/>
      <w:sz w:val="21"/>
      <w:szCs w:val="22"/>
    </w:rPr>
  </w:style>
  <w:style w:type="paragraph" w:styleId="1">
    <w:name w:val="heading 1"/>
    <w:basedOn w:val="a"/>
    <w:next w:val="a"/>
    <w:link w:val="1Char"/>
    <w:uiPriority w:val="9"/>
    <w:qFormat/>
    <w:pPr>
      <w:keepNext/>
      <w:keepLines/>
      <w:spacing w:line="576" w:lineRule="auto"/>
      <w:outlineLvl w:val="0"/>
    </w:pPr>
    <w:rPr>
      <w:rFonts w:cs="宋体"/>
      <w:b/>
      <w:bCs/>
      <w:kern w:val="44"/>
      <w:sz w:val="44"/>
      <w:szCs w:val="44"/>
    </w:rPr>
  </w:style>
  <w:style w:type="paragraph" w:styleId="2">
    <w:name w:val="heading 2"/>
    <w:basedOn w:val="a"/>
    <w:next w:val="a"/>
    <w:link w:val="2Char"/>
    <w:uiPriority w:val="9"/>
    <w:unhideWhenUsed/>
    <w:qFormat/>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5" w:lineRule="auto"/>
      <w:outlineLvl w:val="2"/>
    </w:pPr>
    <w:rPr>
      <w:rFonts w:cs="宋体"/>
      <w:bCs/>
      <w:sz w:val="24"/>
      <w:szCs w:val="32"/>
    </w:rPr>
  </w:style>
  <w:style w:type="paragraph" w:styleId="4">
    <w:name w:val="heading 4"/>
    <w:basedOn w:val="a"/>
    <w:next w:val="a"/>
    <w:link w:val="4Char"/>
    <w:uiPriority w:val="9"/>
    <w:unhideWhenUsed/>
    <w:qFormat/>
    <w:rsid w:val="006C4509"/>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customStyle="1" w:styleId="a4">
    <w:name w:val="已访问的超链接"/>
    <w:basedOn w:val="a0"/>
    <w:uiPriority w:val="99"/>
    <w:semiHidden/>
    <w:unhideWhenUsed/>
    <w:rPr>
      <w:color w:val="800080"/>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Cambria" w:eastAsia="宋体" w:hAnsi="Cambria" w:cs="Times New Roman" w:hint="default"/>
      <w:b/>
      <w:bCs/>
      <w:sz w:val="32"/>
      <w:szCs w:val="32"/>
    </w:rPr>
  </w:style>
  <w:style w:type="character" w:customStyle="1" w:styleId="3Char">
    <w:name w:val="标题 3 Char"/>
    <w:basedOn w:val="a0"/>
    <w:link w:val="3"/>
    <w:uiPriority w:val="9"/>
    <w:locked/>
    <w:rPr>
      <w:bCs/>
      <w:sz w:val="24"/>
      <w:szCs w:val="32"/>
    </w:rPr>
  </w:style>
  <w:style w:type="paragraph" w:styleId="a5">
    <w:name w:val="Normal (Web)"/>
    <w:basedOn w:val="a"/>
    <w:uiPriority w:val="99"/>
    <w:semiHidden/>
    <w:unhideWhenUsed/>
    <w:rPr>
      <w:sz w:val="24"/>
    </w:rPr>
  </w:style>
  <w:style w:type="paragraph" w:styleId="10">
    <w:name w:val="toc 1"/>
    <w:basedOn w:val="a"/>
    <w:next w:val="a"/>
    <w:autoRedefine/>
    <w:uiPriority w:val="39"/>
    <w:unhideWhenUsed/>
  </w:style>
  <w:style w:type="paragraph" w:styleId="20">
    <w:name w:val="toc 2"/>
    <w:basedOn w:val="a"/>
    <w:next w:val="a"/>
    <w:autoRedefine/>
    <w:uiPriority w:val="39"/>
    <w:unhideWhenUsed/>
    <w:pPr>
      <w:ind w:leftChars="200" w:left="420"/>
    </w:pPr>
  </w:style>
  <w:style w:type="paragraph" w:styleId="a6">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Pr>
      <w:sz w:val="18"/>
      <w:szCs w:val="18"/>
    </w:rPr>
  </w:style>
  <w:style w:type="paragraph" w:styleId="a7">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Pr>
      <w:sz w:val="18"/>
      <w:szCs w:val="18"/>
    </w:rPr>
  </w:style>
  <w:style w:type="paragraph" w:styleId="a8">
    <w:name w:val="Document Map"/>
    <w:basedOn w:val="a"/>
    <w:link w:val="Char1"/>
    <w:uiPriority w:val="99"/>
    <w:semiHidden/>
    <w:unhideWhenUsed/>
    <w:rPr>
      <w:rFonts w:ascii="宋体"/>
      <w:sz w:val="18"/>
      <w:szCs w:val="18"/>
    </w:rPr>
  </w:style>
  <w:style w:type="character" w:customStyle="1" w:styleId="Char1">
    <w:name w:val="文档结构图 Char"/>
    <w:basedOn w:val="a0"/>
    <w:link w:val="a8"/>
    <w:uiPriority w:val="99"/>
    <w:semiHidden/>
    <w:locked/>
    <w:rPr>
      <w:rFonts w:ascii="宋体" w:eastAsia="宋体" w:hAnsi="宋体" w:hint="eastAsia"/>
      <w:sz w:val="18"/>
      <w:szCs w:val="18"/>
    </w:rPr>
  </w:style>
  <w:style w:type="paragraph" w:styleId="a9">
    <w:name w:val="Balloon Text"/>
    <w:basedOn w:val="a"/>
    <w:link w:val="Char2"/>
    <w:uiPriority w:val="99"/>
    <w:semiHidden/>
    <w:unhideWhenUsed/>
    <w:rPr>
      <w:sz w:val="18"/>
      <w:szCs w:val="18"/>
    </w:rPr>
  </w:style>
  <w:style w:type="character" w:customStyle="1" w:styleId="Char2">
    <w:name w:val="批注框文本 Char"/>
    <w:basedOn w:val="a0"/>
    <w:link w:val="a9"/>
    <w:uiPriority w:val="99"/>
    <w:semiHidden/>
    <w:locked/>
    <w:rPr>
      <w:sz w:val="18"/>
      <w:szCs w:val="18"/>
    </w:rPr>
  </w:style>
  <w:style w:type="paragraph" w:customStyle="1" w:styleId="11">
    <w:name w:val="列出段落1"/>
    <w:basedOn w:val="a"/>
    <w:uiPriority w:val="34"/>
    <w:qFormat/>
    <w:pPr>
      <w:ind w:firstLine="420"/>
    </w:pPr>
  </w:style>
  <w:style w:type="paragraph" w:customStyle="1" w:styleId="TOC1">
    <w:name w:val="TOC 标题1"/>
    <w:basedOn w:val="1"/>
    <w:next w:val="a"/>
    <w:uiPriority w:val="39"/>
    <w:qFormat/>
    <w:pPr>
      <w:widowControl/>
      <w:spacing w:before="480" w:after="0" w:line="276" w:lineRule="auto"/>
      <w:ind w:firstLineChars="0" w:firstLine="0"/>
      <w:jc w:val="left"/>
      <w:outlineLvl w:val="9"/>
    </w:pPr>
    <w:rPr>
      <w:rFonts w:ascii="Cambria" w:hAnsi="Cambria" w:cs="Times New Roman"/>
      <w:color w:val="365F91"/>
      <w:kern w:val="0"/>
      <w:sz w:val="28"/>
      <w:szCs w:val="28"/>
    </w:rPr>
  </w:style>
  <w:style w:type="paragraph" w:customStyle="1" w:styleId="p0">
    <w:name w:val="p0"/>
    <w:basedOn w:val="a"/>
    <w:uiPriority w:val="99"/>
    <w:pPr>
      <w:widowControl/>
      <w:spacing w:before="100" w:beforeAutospacing="1" w:after="100" w:afterAutospacing="1"/>
      <w:ind w:firstLineChars="0" w:firstLine="0"/>
      <w:jc w:val="left"/>
    </w:pPr>
    <w:rPr>
      <w:rFonts w:ascii="宋体" w:hAnsi="宋体" w:cs="宋体"/>
      <w:kern w:val="0"/>
      <w:sz w:val="24"/>
      <w:szCs w:val="24"/>
    </w:rPr>
  </w:style>
  <w:style w:type="character" w:customStyle="1" w:styleId="15">
    <w:name w:val="15"/>
    <w:basedOn w:val="a0"/>
  </w:style>
  <w:style w:type="character" w:customStyle="1" w:styleId="4Char">
    <w:name w:val="标题 4 Char"/>
    <w:basedOn w:val="a0"/>
    <w:link w:val="4"/>
    <w:uiPriority w:val="9"/>
    <w:rsid w:val="006C4509"/>
    <w:rPr>
      <w:rFonts w:ascii="Cambria" w:eastAsia="宋体" w:hAnsi="Cambria" w:cs="Times New Roman"/>
      <w:b/>
      <w:bCs/>
      <w:kern w:val="2"/>
      <w:sz w:val="28"/>
      <w:szCs w:val="28"/>
    </w:rPr>
  </w:style>
  <w:style w:type="paragraph" w:styleId="30">
    <w:name w:val="toc 3"/>
    <w:basedOn w:val="a"/>
    <w:next w:val="a"/>
    <w:autoRedefine/>
    <w:uiPriority w:val="39"/>
    <w:unhideWhenUsed/>
    <w:rsid w:val="00433F5F"/>
    <w:pPr>
      <w:ind w:leftChars="400" w:left="840"/>
    </w:pPr>
  </w:style>
  <w:style w:type="paragraph" w:styleId="aa">
    <w:name w:val="List Paragraph"/>
    <w:basedOn w:val="a"/>
    <w:uiPriority w:val="34"/>
    <w:qFormat/>
    <w:rsid w:val="001132E0"/>
    <w:pPr>
      <w:widowControl/>
      <w:spacing w:before="0" w:after="0"/>
      <w:ind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143778">
      <w:bodyDiv w:val="1"/>
      <w:marLeft w:val="0"/>
      <w:marRight w:val="0"/>
      <w:marTop w:val="0"/>
      <w:marBottom w:val="0"/>
      <w:divBdr>
        <w:top w:val="none" w:sz="0" w:space="0" w:color="auto"/>
        <w:left w:val="none" w:sz="0" w:space="0" w:color="auto"/>
        <w:bottom w:val="none" w:sz="0" w:space="0" w:color="auto"/>
        <w:right w:val="none" w:sz="0" w:space="0" w:color="auto"/>
      </w:divBdr>
    </w:div>
    <w:div w:id="160533451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sxdata.ocmr.com"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yperlink" Target="http://www.sxdata.ocmr.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475;&#23736;&#30417;&#27979;&#25253;&#21578;\&#38485;&#35199;&#20301;&#32622;\1&#38485;&#35199;&#20301;&#32622;&#20301;&#32622;&#30417;&#27979;&#26376;&#21002;GDP-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1EEC5C-077C-4ED6-97BC-F3F2F5D1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1陕西位置位置监测月刊GDP-1.dot</Template>
  <TotalTime>2</TotalTime>
  <Pages>8</Pages>
  <Words>362</Words>
  <Characters>2066</Characters>
  <Application>Microsoft Office Word</Application>
  <DocSecurity>0</DocSecurity>
  <Lines>17</Lines>
  <Paragraphs>4</Paragraphs>
  <ScaleCrop>false</ScaleCrop>
  <Company>微软中国</Company>
  <LinksUpToDate>false</LinksUpToDate>
  <CharactersWithSpaces>2424</CharactersWithSpaces>
  <SharedDoc>false</SharedDoc>
  <HLinks>
    <vt:vector size="66" baseType="variant">
      <vt:variant>
        <vt:i4>7929963</vt:i4>
      </vt:variant>
      <vt:variant>
        <vt:i4>60</vt:i4>
      </vt:variant>
      <vt:variant>
        <vt:i4>0</vt:i4>
      </vt:variant>
      <vt:variant>
        <vt:i4>5</vt:i4>
      </vt:variant>
      <vt:variant>
        <vt:lpwstr>http://www.sxdata.ocmr.com/</vt:lpwstr>
      </vt:variant>
      <vt:variant>
        <vt:lpwstr/>
      </vt:variant>
      <vt:variant>
        <vt:i4>1245238</vt:i4>
      </vt:variant>
      <vt:variant>
        <vt:i4>53</vt:i4>
      </vt:variant>
      <vt:variant>
        <vt:i4>0</vt:i4>
      </vt:variant>
      <vt:variant>
        <vt:i4>5</vt:i4>
      </vt:variant>
      <vt:variant>
        <vt:lpwstr/>
      </vt:variant>
      <vt:variant>
        <vt:lpwstr>_Toc447800582</vt:lpwstr>
      </vt:variant>
      <vt:variant>
        <vt:i4>1245238</vt:i4>
      </vt:variant>
      <vt:variant>
        <vt:i4>47</vt:i4>
      </vt:variant>
      <vt:variant>
        <vt:i4>0</vt:i4>
      </vt:variant>
      <vt:variant>
        <vt:i4>5</vt:i4>
      </vt:variant>
      <vt:variant>
        <vt:lpwstr/>
      </vt:variant>
      <vt:variant>
        <vt:lpwstr>_Toc447800581</vt:lpwstr>
      </vt:variant>
      <vt:variant>
        <vt:i4>1245238</vt:i4>
      </vt:variant>
      <vt:variant>
        <vt:i4>41</vt:i4>
      </vt:variant>
      <vt:variant>
        <vt:i4>0</vt:i4>
      </vt:variant>
      <vt:variant>
        <vt:i4>5</vt:i4>
      </vt:variant>
      <vt:variant>
        <vt:lpwstr/>
      </vt:variant>
      <vt:variant>
        <vt:lpwstr>_Toc447800580</vt:lpwstr>
      </vt:variant>
      <vt:variant>
        <vt:i4>1835062</vt:i4>
      </vt:variant>
      <vt:variant>
        <vt:i4>35</vt:i4>
      </vt:variant>
      <vt:variant>
        <vt:i4>0</vt:i4>
      </vt:variant>
      <vt:variant>
        <vt:i4>5</vt:i4>
      </vt:variant>
      <vt:variant>
        <vt:lpwstr/>
      </vt:variant>
      <vt:variant>
        <vt:lpwstr>_Toc447800579</vt:lpwstr>
      </vt:variant>
      <vt:variant>
        <vt:i4>1835062</vt:i4>
      </vt:variant>
      <vt:variant>
        <vt:i4>29</vt:i4>
      </vt:variant>
      <vt:variant>
        <vt:i4>0</vt:i4>
      </vt:variant>
      <vt:variant>
        <vt:i4>5</vt:i4>
      </vt:variant>
      <vt:variant>
        <vt:lpwstr/>
      </vt:variant>
      <vt:variant>
        <vt:lpwstr>_Toc447800578</vt:lpwstr>
      </vt:variant>
      <vt:variant>
        <vt:i4>1835062</vt:i4>
      </vt:variant>
      <vt:variant>
        <vt:i4>23</vt:i4>
      </vt:variant>
      <vt:variant>
        <vt:i4>0</vt:i4>
      </vt:variant>
      <vt:variant>
        <vt:i4>5</vt:i4>
      </vt:variant>
      <vt:variant>
        <vt:lpwstr/>
      </vt:variant>
      <vt:variant>
        <vt:lpwstr>_Toc447800577</vt:lpwstr>
      </vt:variant>
      <vt:variant>
        <vt:i4>1835062</vt:i4>
      </vt:variant>
      <vt:variant>
        <vt:i4>17</vt:i4>
      </vt:variant>
      <vt:variant>
        <vt:i4>0</vt:i4>
      </vt:variant>
      <vt:variant>
        <vt:i4>5</vt:i4>
      </vt:variant>
      <vt:variant>
        <vt:lpwstr/>
      </vt:variant>
      <vt:variant>
        <vt:lpwstr>_Toc447800576</vt:lpwstr>
      </vt:variant>
      <vt:variant>
        <vt:i4>1835062</vt:i4>
      </vt:variant>
      <vt:variant>
        <vt:i4>11</vt:i4>
      </vt:variant>
      <vt:variant>
        <vt:i4>0</vt:i4>
      </vt:variant>
      <vt:variant>
        <vt:i4>5</vt:i4>
      </vt:variant>
      <vt:variant>
        <vt:lpwstr/>
      </vt:variant>
      <vt:variant>
        <vt:lpwstr>_Toc447800575</vt:lpwstr>
      </vt:variant>
      <vt:variant>
        <vt:i4>1835062</vt:i4>
      </vt:variant>
      <vt:variant>
        <vt:i4>5</vt:i4>
      </vt:variant>
      <vt:variant>
        <vt:i4>0</vt:i4>
      </vt:variant>
      <vt:variant>
        <vt:i4>5</vt:i4>
      </vt:variant>
      <vt:variant>
        <vt:lpwstr/>
      </vt:variant>
      <vt:variant>
        <vt:lpwstr>_Toc447800574</vt:lpwstr>
      </vt:variant>
      <vt:variant>
        <vt:i4>7798885</vt:i4>
      </vt:variant>
      <vt:variant>
        <vt:i4>0</vt:i4>
      </vt:variant>
      <vt:variant>
        <vt:i4>0</vt:i4>
      </vt:variant>
      <vt:variant>
        <vt:i4>5</vt:i4>
      </vt:variant>
      <vt:variant>
        <vt:lpwstr>http://www.sxdata.omcr.com/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cp:lastPrinted>2016-03-09T07:20:00Z</cp:lastPrinted>
  <dcterms:created xsi:type="dcterms:W3CDTF">2016-06-28T06:56:00Z</dcterms:created>
  <dcterms:modified xsi:type="dcterms:W3CDTF">2016-06-28T06:58:00Z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